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21EB0" w14:textId="77777777" w:rsidR="003148B8" w:rsidRDefault="00061E6B">
      <w:pPr>
        <w:shd w:val="clear" w:color="auto" w:fill="1F3864"/>
        <w:spacing w:after="0" w:line="232" w:lineRule="auto"/>
        <w:jc w:val="center"/>
      </w:pPr>
      <w:r>
        <w:rPr>
          <w:rFonts w:ascii="Century Gothic" w:eastAsia="Century Gothic" w:hAnsi="Century Gothic" w:cs="Century Gothic"/>
          <w:color w:val="FFFFFF"/>
          <w:sz w:val="32"/>
        </w:rPr>
        <w:t xml:space="preserve">CHAPITRE 1 : Quels sont les facteurs de différenciation des pratiques culturelles ? </w:t>
      </w:r>
    </w:p>
    <w:p w14:paraId="6AA00FE4" w14:textId="77777777" w:rsidR="003148B8" w:rsidRDefault="00061E6B">
      <w:pPr>
        <w:spacing w:after="0"/>
        <w:ind w:left="12"/>
        <w:jc w:val="center"/>
      </w:pPr>
      <w:r>
        <w:rPr>
          <w:rFonts w:ascii="Century Gothic" w:eastAsia="Century Gothic" w:hAnsi="Century Gothic" w:cs="Century Gothic"/>
          <w:color w:val="1F3864"/>
          <w:sz w:val="28"/>
        </w:rPr>
        <w:t xml:space="preserve"> </w:t>
      </w:r>
    </w:p>
    <w:tbl>
      <w:tblPr>
        <w:tblStyle w:val="TableGrid"/>
        <w:tblW w:w="9259" w:type="dxa"/>
        <w:tblInd w:w="-115" w:type="dxa"/>
        <w:tblCellMar>
          <w:top w:w="34" w:type="dxa"/>
          <w:left w:w="115" w:type="dxa"/>
          <w:bottom w:w="0" w:type="dxa"/>
          <w:right w:w="60" w:type="dxa"/>
        </w:tblCellMar>
        <w:tblLook w:val="04A0" w:firstRow="1" w:lastRow="0" w:firstColumn="1" w:lastColumn="0" w:noHBand="0" w:noVBand="1"/>
      </w:tblPr>
      <w:tblGrid>
        <w:gridCol w:w="9259"/>
      </w:tblGrid>
      <w:tr w:rsidR="003148B8" w14:paraId="0FCF5B71" w14:textId="77777777">
        <w:trPr>
          <w:trHeight w:val="3501"/>
        </w:trPr>
        <w:tc>
          <w:tcPr>
            <w:tcW w:w="9259" w:type="dxa"/>
            <w:tcBorders>
              <w:top w:val="single" w:sz="4" w:space="0" w:color="000000"/>
              <w:left w:val="single" w:sz="4" w:space="0" w:color="000000"/>
              <w:bottom w:val="single" w:sz="4" w:space="0" w:color="000000"/>
              <w:right w:val="single" w:sz="4" w:space="0" w:color="000000"/>
            </w:tcBorders>
          </w:tcPr>
          <w:p w14:paraId="198E8262" w14:textId="77777777" w:rsidR="003148B8" w:rsidRDefault="00061E6B">
            <w:pPr>
              <w:spacing w:after="0" w:line="272" w:lineRule="auto"/>
              <w:ind w:right="5872"/>
            </w:pPr>
            <w:r>
              <w:rPr>
                <w:rFonts w:ascii="Arial" w:eastAsia="Arial" w:hAnsi="Arial" w:cs="Arial"/>
                <w:b/>
                <w:sz w:val="20"/>
              </w:rPr>
              <w:t xml:space="preserve">Ce que dit le programme :  </w:t>
            </w:r>
            <w:r>
              <w:rPr>
                <w:rFonts w:ascii="Arial" w:eastAsia="Arial" w:hAnsi="Arial" w:cs="Arial"/>
                <w:sz w:val="20"/>
              </w:rPr>
              <w:t xml:space="preserve">L’élève apprend :  </w:t>
            </w:r>
          </w:p>
          <w:p w14:paraId="0B2CBA4E" w14:textId="77777777" w:rsidR="003148B8" w:rsidRDefault="00061E6B">
            <w:pPr>
              <w:numPr>
                <w:ilvl w:val="0"/>
                <w:numId w:val="21"/>
              </w:numPr>
              <w:spacing w:after="0" w:line="258" w:lineRule="auto"/>
              <w:ind w:right="58"/>
              <w:jc w:val="both"/>
            </w:pPr>
            <w:r>
              <w:rPr>
                <w:rFonts w:ascii="Arial" w:eastAsia="Arial" w:hAnsi="Arial" w:cs="Arial"/>
                <w:sz w:val="20"/>
              </w:rPr>
              <w:t xml:space="preserve">la distinction entre la définition de la culture au sens sociologique et son acception au sens courant;  - que les pratiques culturelles recouvrent une diversité d’activités de consommation et de participation à des domaines intellectuels et artistiques ; </w:t>
            </w:r>
          </w:p>
          <w:p w14:paraId="4DF3E780" w14:textId="77777777" w:rsidR="003148B8" w:rsidRDefault="00061E6B">
            <w:pPr>
              <w:numPr>
                <w:ilvl w:val="0"/>
                <w:numId w:val="21"/>
              </w:numPr>
              <w:spacing w:after="19" w:line="256" w:lineRule="auto"/>
              <w:ind w:right="58"/>
              <w:jc w:val="both"/>
            </w:pPr>
            <w:r>
              <w:rPr>
                <w:rFonts w:ascii="Arial" w:eastAsia="Arial" w:hAnsi="Arial" w:cs="Arial"/>
                <w:sz w:val="20"/>
              </w:rPr>
              <w:t xml:space="preserve">que les pratiques culturelles sont associées à des goûts et des préférences socialement différenciés (selon la catégorie socioprofessionnelle, sexe, niveau de diplôme, âge et génération, lieu d’habitat) et qu’elles participent à la définition de styles de vie ; </w:t>
            </w:r>
          </w:p>
          <w:p w14:paraId="2104F6F0" w14:textId="77777777" w:rsidR="003148B8" w:rsidRDefault="00061E6B">
            <w:pPr>
              <w:numPr>
                <w:ilvl w:val="0"/>
                <w:numId w:val="21"/>
              </w:numPr>
              <w:spacing w:after="17"/>
              <w:ind w:right="58"/>
              <w:jc w:val="both"/>
            </w:pPr>
            <w:r>
              <w:rPr>
                <w:rFonts w:ascii="Arial" w:eastAsia="Arial" w:hAnsi="Arial" w:cs="Arial"/>
                <w:sz w:val="20"/>
              </w:rPr>
              <w:t xml:space="preserve">que le numérique est susceptible de modifier l’accès et les usages des pratiques culturelles ; </w:t>
            </w:r>
          </w:p>
          <w:p w14:paraId="56821C12" w14:textId="77777777" w:rsidR="003148B8" w:rsidRDefault="00061E6B">
            <w:pPr>
              <w:numPr>
                <w:ilvl w:val="0"/>
                <w:numId w:val="21"/>
              </w:numPr>
              <w:spacing w:after="24" w:line="240" w:lineRule="auto"/>
              <w:ind w:right="58"/>
              <w:jc w:val="both"/>
            </w:pPr>
            <w:r>
              <w:rPr>
                <w:rFonts w:ascii="Arial" w:eastAsia="Arial" w:hAnsi="Arial" w:cs="Arial"/>
                <w:sz w:val="20"/>
              </w:rPr>
              <w:t xml:space="preserve">que la pluralité des influences socialisatrices peut être à l’origine de situations de dissonances culturelles ; </w:t>
            </w:r>
          </w:p>
          <w:p w14:paraId="587BB1EF" w14:textId="77777777" w:rsidR="003148B8" w:rsidRDefault="00061E6B">
            <w:pPr>
              <w:numPr>
                <w:ilvl w:val="0"/>
                <w:numId w:val="21"/>
              </w:numPr>
              <w:spacing w:after="0" w:line="240" w:lineRule="auto"/>
              <w:ind w:right="58"/>
              <w:jc w:val="both"/>
            </w:pPr>
            <w:r>
              <w:rPr>
                <w:rFonts w:ascii="Arial" w:eastAsia="Arial" w:hAnsi="Arial" w:cs="Arial"/>
                <w:sz w:val="20"/>
              </w:rPr>
              <w:t xml:space="preserve">à interpréter les données statistiques relatives au public des spectacles vivants et à l’évolution de leur fréquentation. </w:t>
            </w:r>
            <w:r>
              <w:rPr>
                <w:rFonts w:ascii="Arial" w:eastAsia="Arial" w:hAnsi="Arial" w:cs="Arial"/>
                <w:i/>
                <w:sz w:val="20"/>
              </w:rPr>
              <w:t xml:space="preserve">Programme d’enseignement d’économie, droit et environnement du spectacle vivant de première </w:t>
            </w:r>
          </w:p>
          <w:p w14:paraId="1C65FE09" w14:textId="77777777" w:rsidR="003148B8" w:rsidRDefault="00061E6B">
            <w:pPr>
              <w:spacing w:after="0"/>
              <w:ind w:right="63"/>
              <w:jc w:val="right"/>
            </w:pPr>
            <w:r>
              <w:rPr>
                <w:rFonts w:ascii="Arial" w:eastAsia="Arial" w:hAnsi="Arial" w:cs="Arial"/>
                <w:i/>
                <w:sz w:val="20"/>
              </w:rPr>
              <w:t xml:space="preserve">S2TMD, publié au BO n° 31 du 29 août 2019. </w:t>
            </w:r>
          </w:p>
        </w:tc>
      </w:tr>
    </w:tbl>
    <w:p w14:paraId="20F3AC0F" w14:textId="77777777" w:rsidR="003148B8" w:rsidRDefault="00061E6B">
      <w:pPr>
        <w:spacing w:after="4" w:line="252" w:lineRule="auto"/>
        <w:ind w:left="346" w:firstLine="8668"/>
        <w:jc w:val="both"/>
      </w:pPr>
      <w:r>
        <w:rPr>
          <w:rFonts w:ascii="Arial" w:eastAsia="Arial" w:hAnsi="Arial" w:cs="Arial"/>
          <w:i/>
        </w:rPr>
        <w:t xml:space="preserve"> </w:t>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Les objectifs de la séquence – à la fin du chapitre, les élèves sont capables de :  </w:t>
      </w:r>
    </w:p>
    <w:p w14:paraId="3F1C8328" w14:textId="77777777" w:rsidR="003148B8" w:rsidRDefault="00061E6B">
      <w:pPr>
        <w:numPr>
          <w:ilvl w:val="0"/>
          <w:numId w:val="1"/>
        </w:numPr>
        <w:spacing w:after="5" w:line="251" w:lineRule="auto"/>
        <w:ind w:hanging="360"/>
        <w:jc w:val="both"/>
      </w:pPr>
      <w:r>
        <w:rPr>
          <w:rFonts w:ascii="Arial" w:eastAsia="Arial" w:hAnsi="Arial" w:cs="Arial"/>
          <w:sz w:val="24"/>
        </w:rPr>
        <w:t xml:space="preserve">Définir les notions de : culture (au sens sociologique) ; pratique culturelle ; profession et catégorie socioprofessionnelles (PCS) ; pratique socialement différenciée ; instance de socialisation ; dissonance culturelle.  </w:t>
      </w:r>
    </w:p>
    <w:p w14:paraId="43E068DA" w14:textId="77777777" w:rsidR="003148B8" w:rsidRDefault="00061E6B">
      <w:pPr>
        <w:numPr>
          <w:ilvl w:val="0"/>
          <w:numId w:val="1"/>
        </w:numPr>
        <w:spacing w:after="34" w:line="251" w:lineRule="auto"/>
        <w:ind w:hanging="360"/>
        <w:jc w:val="both"/>
      </w:pPr>
      <w:r>
        <w:rPr>
          <w:rFonts w:ascii="Arial" w:eastAsia="Arial" w:hAnsi="Arial" w:cs="Arial"/>
          <w:sz w:val="24"/>
        </w:rPr>
        <w:t xml:space="preserve">Distinguer la notion de culture au sens sociologique et au sens courant.  </w:t>
      </w:r>
    </w:p>
    <w:p w14:paraId="13234C70" w14:textId="77777777" w:rsidR="003148B8" w:rsidRDefault="00061E6B">
      <w:pPr>
        <w:numPr>
          <w:ilvl w:val="0"/>
          <w:numId w:val="1"/>
        </w:numPr>
        <w:spacing w:after="5" w:line="251" w:lineRule="auto"/>
        <w:ind w:hanging="360"/>
        <w:jc w:val="both"/>
      </w:pPr>
      <w:r>
        <w:rPr>
          <w:rFonts w:ascii="Arial" w:eastAsia="Arial" w:hAnsi="Arial" w:cs="Arial"/>
          <w:sz w:val="24"/>
        </w:rPr>
        <w:t xml:space="preserve">Illustrer la diversité des pratiques culturelles à l’aide d’exemples.  </w:t>
      </w:r>
    </w:p>
    <w:p w14:paraId="4C3824FA" w14:textId="77777777" w:rsidR="003148B8" w:rsidRDefault="00061E6B">
      <w:pPr>
        <w:numPr>
          <w:ilvl w:val="0"/>
          <w:numId w:val="1"/>
        </w:numPr>
        <w:spacing w:after="27" w:line="251" w:lineRule="auto"/>
        <w:ind w:hanging="360"/>
        <w:jc w:val="both"/>
      </w:pPr>
      <w:r>
        <w:rPr>
          <w:rFonts w:ascii="Arial" w:eastAsia="Arial" w:hAnsi="Arial" w:cs="Arial"/>
          <w:sz w:val="24"/>
        </w:rPr>
        <w:t xml:space="preserve">Illustrer le fait que les pratiques culturelles sont socialement différenciées (selon la catégorie socioprofessionnelle ; le sexe ; l’âge et la génération ; le niveau de diplôme ; le lieu d’habitat).  </w:t>
      </w:r>
    </w:p>
    <w:p w14:paraId="20EF5ED1" w14:textId="77777777" w:rsidR="003148B8" w:rsidRDefault="00061E6B">
      <w:pPr>
        <w:numPr>
          <w:ilvl w:val="0"/>
          <w:numId w:val="1"/>
        </w:numPr>
        <w:spacing w:after="5" w:line="251" w:lineRule="auto"/>
        <w:ind w:hanging="360"/>
        <w:jc w:val="both"/>
      </w:pPr>
      <w:r>
        <w:rPr>
          <w:rFonts w:ascii="Arial" w:eastAsia="Arial" w:hAnsi="Arial" w:cs="Arial"/>
          <w:sz w:val="24"/>
        </w:rPr>
        <w:t xml:space="preserve">Expliquer l’effet du numérique sur l’accès et les usages des pratiques culturelles.  </w:t>
      </w:r>
    </w:p>
    <w:p w14:paraId="1A154328" w14:textId="77777777" w:rsidR="003148B8" w:rsidRDefault="00061E6B">
      <w:pPr>
        <w:numPr>
          <w:ilvl w:val="0"/>
          <w:numId w:val="1"/>
        </w:numPr>
        <w:spacing w:after="5" w:line="251" w:lineRule="auto"/>
        <w:ind w:hanging="360"/>
        <w:jc w:val="both"/>
      </w:pPr>
      <w:r>
        <w:rPr>
          <w:rFonts w:ascii="Arial" w:eastAsia="Arial" w:hAnsi="Arial" w:cs="Arial"/>
          <w:sz w:val="24"/>
        </w:rPr>
        <w:t xml:space="preserve">Expliquer que la pluralité des influences socialisatrices peut être à l’origine de situations de dissonances culturelles.  </w:t>
      </w:r>
    </w:p>
    <w:p w14:paraId="3CBE1718" w14:textId="77777777" w:rsidR="003148B8" w:rsidRDefault="00061E6B">
      <w:pPr>
        <w:numPr>
          <w:ilvl w:val="0"/>
          <w:numId w:val="1"/>
        </w:numPr>
        <w:spacing w:after="5" w:line="251" w:lineRule="auto"/>
        <w:ind w:hanging="360"/>
        <w:jc w:val="both"/>
      </w:pPr>
      <w:r>
        <w:rPr>
          <w:rFonts w:ascii="Arial" w:eastAsia="Arial" w:hAnsi="Arial" w:cs="Arial"/>
          <w:sz w:val="24"/>
        </w:rPr>
        <w:t xml:space="preserve">Présenter le public des spectacles vivants.  </w:t>
      </w:r>
    </w:p>
    <w:p w14:paraId="6388CB15" w14:textId="77777777" w:rsidR="003148B8" w:rsidRDefault="00061E6B">
      <w:pPr>
        <w:numPr>
          <w:ilvl w:val="0"/>
          <w:numId w:val="1"/>
        </w:numPr>
        <w:spacing w:after="5" w:line="251" w:lineRule="auto"/>
        <w:ind w:hanging="360"/>
        <w:jc w:val="both"/>
      </w:pPr>
      <w:r>
        <w:rPr>
          <w:rFonts w:ascii="Arial" w:eastAsia="Arial" w:hAnsi="Arial" w:cs="Arial"/>
          <w:sz w:val="24"/>
        </w:rPr>
        <w:t xml:space="preserve">Présenter les évolutions de la fréquentation des spectacles vivants.  - </w:t>
      </w:r>
      <w:r>
        <w:rPr>
          <w:rFonts w:ascii="Arial" w:eastAsia="Arial" w:hAnsi="Arial" w:cs="Arial"/>
          <w:sz w:val="24"/>
        </w:rPr>
        <w:tab/>
        <w:t xml:space="preserve">Lire et interpréter des données statistiques.  </w:t>
      </w:r>
    </w:p>
    <w:p w14:paraId="11E3DCE4" w14:textId="77777777" w:rsidR="003148B8" w:rsidRDefault="00061E6B">
      <w:pPr>
        <w:spacing w:after="0"/>
      </w:pPr>
      <w:r>
        <w:rPr>
          <w:rFonts w:ascii="Arial" w:eastAsia="Arial" w:hAnsi="Arial" w:cs="Arial"/>
          <w:sz w:val="24"/>
        </w:rPr>
        <w:t xml:space="preserve"> </w:t>
      </w:r>
    </w:p>
    <w:p w14:paraId="6D9DDEC2" w14:textId="77777777" w:rsidR="003148B8" w:rsidRDefault="00061E6B">
      <w:pPr>
        <w:spacing w:after="4" w:line="252" w:lineRule="auto"/>
        <w:ind w:left="356" w:hanging="1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Le plan du cours :  </w:t>
      </w:r>
    </w:p>
    <w:p w14:paraId="5C77A0B3" w14:textId="77777777" w:rsidR="003148B8" w:rsidRDefault="00061E6B">
      <w:pPr>
        <w:spacing w:after="0"/>
        <w:ind w:left="721"/>
      </w:pPr>
      <w:r>
        <w:rPr>
          <w:rFonts w:ascii="Arial" w:eastAsia="Arial" w:hAnsi="Arial" w:cs="Arial"/>
          <w:b/>
          <w:sz w:val="24"/>
        </w:rPr>
        <w:t xml:space="preserve"> </w:t>
      </w:r>
    </w:p>
    <w:p w14:paraId="745CE657" w14:textId="77777777" w:rsidR="003148B8" w:rsidRDefault="00061E6B">
      <w:pPr>
        <w:numPr>
          <w:ilvl w:val="0"/>
          <w:numId w:val="2"/>
        </w:numPr>
        <w:spacing w:after="0"/>
        <w:ind w:hanging="360"/>
      </w:pPr>
      <w:r>
        <w:rPr>
          <w:rFonts w:ascii="Arial" w:eastAsia="Arial" w:hAnsi="Arial" w:cs="Arial"/>
          <w:b/>
          <w:color w:val="1F3864"/>
          <w:sz w:val="24"/>
        </w:rPr>
        <w:t xml:space="preserve">Culture et pratiques culturelles  </w:t>
      </w:r>
    </w:p>
    <w:p w14:paraId="2AFD865A" w14:textId="77777777" w:rsidR="003148B8" w:rsidRDefault="00061E6B">
      <w:pPr>
        <w:numPr>
          <w:ilvl w:val="1"/>
          <w:numId w:val="2"/>
        </w:numPr>
        <w:spacing w:after="10" w:line="249" w:lineRule="auto"/>
        <w:ind w:hanging="360"/>
      </w:pPr>
      <w:r>
        <w:rPr>
          <w:rFonts w:ascii="Arial" w:eastAsia="Arial" w:hAnsi="Arial" w:cs="Arial"/>
          <w:sz w:val="24"/>
          <w:u w:val="single" w:color="000000"/>
        </w:rPr>
        <w:t>Culture : définitions</w:t>
      </w:r>
      <w:r>
        <w:rPr>
          <w:rFonts w:ascii="Arial" w:eastAsia="Arial" w:hAnsi="Arial" w:cs="Arial"/>
          <w:sz w:val="24"/>
        </w:rPr>
        <w:t xml:space="preserve"> </w:t>
      </w:r>
    </w:p>
    <w:p w14:paraId="5B17F027" w14:textId="77777777" w:rsidR="003148B8" w:rsidRDefault="00061E6B">
      <w:pPr>
        <w:numPr>
          <w:ilvl w:val="1"/>
          <w:numId w:val="2"/>
        </w:numPr>
        <w:spacing w:after="10" w:line="249" w:lineRule="auto"/>
        <w:ind w:hanging="360"/>
      </w:pPr>
      <w:r>
        <w:rPr>
          <w:rFonts w:ascii="Arial" w:eastAsia="Arial" w:hAnsi="Arial" w:cs="Arial"/>
          <w:sz w:val="24"/>
          <w:u w:val="single" w:color="000000"/>
        </w:rPr>
        <w:t>La diversité des pratiques culturelles et leur évolution</w:t>
      </w:r>
      <w:r>
        <w:rPr>
          <w:rFonts w:ascii="Arial" w:eastAsia="Arial" w:hAnsi="Arial" w:cs="Arial"/>
          <w:sz w:val="24"/>
        </w:rPr>
        <w:t xml:space="preserve"> </w:t>
      </w:r>
    </w:p>
    <w:p w14:paraId="4064F09E" w14:textId="77777777" w:rsidR="003148B8" w:rsidRDefault="00061E6B">
      <w:pPr>
        <w:numPr>
          <w:ilvl w:val="0"/>
          <w:numId w:val="2"/>
        </w:numPr>
        <w:spacing w:after="10" w:line="249" w:lineRule="auto"/>
        <w:ind w:hanging="360"/>
      </w:pPr>
      <w:r>
        <w:rPr>
          <w:rFonts w:ascii="Arial" w:eastAsia="Arial" w:hAnsi="Arial" w:cs="Arial"/>
          <w:b/>
          <w:color w:val="1F3864"/>
          <w:sz w:val="24"/>
        </w:rPr>
        <w:t xml:space="preserve">Des pratiques culturelles socialement différenciées  </w:t>
      </w:r>
      <w:r>
        <w:rPr>
          <w:rFonts w:ascii="Arial" w:eastAsia="Arial" w:hAnsi="Arial" w:cs="Arial"/>
          <w:sz w:val="24"/>
        </w:rPr>
        <w:t xml:space="preserve">A. </w:t>
      </w:r>
      <w:r>
        <w:rPr>
          <w:rFonts w:ascii="Arial" w:eastAsia="Arial" w:hAnsi="Arial" w:cs="Arial"/>
          <w:sz w:val="24"/>
          <w:u w:val="single" w:color="000000"/>
        </w:rPr>
        <w:t>Les pratiques culturelles sont socialement différenciées</w:t>
      </w:r>
      <w:r>
        <w:rPr>
          <w:rFonts w:ascii="Arial" w:eastAsia="Arial" w:hAnsi="Arial" w:cs="Arial"/>
          <w:sz w:val="24"/>
        </w:rPr>
        <w:t xml:space="preserve">  </w:t>
      </w:r>
    </w:p>
    <w:p w14:paraId="7B6FBF2D" w14:textId="77777777" w:rsidR="003148B8" w:rsidRDefault="00061E6B">
      <w:pPr>
        <w:spacing w:after="10" w:line="249" w:lineRule="auto"/>
        <w:ind w:left="1076" w:hanging="10"/>
      </w:pPr>
      <w:r>
        <w:rPr>
          <w:rFonts w:ascii="Arial" w:eastAsia="Arial" w:hAnsi="Arial" w:cs="Arial"/>
          <w:sz w:val="24"/>
        </w:rPr>
        <w:t xml:space="preserve">B. </w:t>
      </w:r>
      <w:r>
        <w:rPr>
          <w:rFonts w:ascii="Arial" w:eastAsia="Arial" w:hAnsi="Arial" w:cs="Arial"/>
          <w:sz w:val="24"/>
          <w:u w:val="single" w:color="000000"/>
        </w:rPr>
        <w:t>Les effets du numérique sur les pratiques culturelles</w:t>
      </w:r>
      <w:r>
        <w:rPr>
          <w:rFonts w:ascii="Arial" w:eastAsia="Arial" w:hAnsi="Arial" w:cs="Arial"/>
          <w:sz w:val="24"/>
        </w:rPr>
        <w:t xml:space="preserve">  </w:t>
      </w:r>
    </w:p>
    <w:p w14:paraId="09062321" w14:textId="77777777" w:rsidR="003148B8" w:rsidRDefault="00061E6B">
      <w:pPr>
        <w:numPr>
          <w:ilvl w:val="0"/>
          <w:numId w:val="2"/>
        </w:numPr>
        <w:spacing w:after="0"/>
        <w:ind w:hanging="360"/>
      </w:pPr>
      <w:r>
        <w:rPr>
          <w:rFonts w:ascii="Arial" w:eastAsia="Arial" w:hAnsi="Arial" w:cs="Arial"/>
          <w:b/>
          <w:color w:val="1F3864"/>
          <w:sz w:val="24"/>
        </w:rPr>
        <w:t xml:space="preserve">Instances de socialisation et dissonances culturelles  </w:t>
      </w:r>
    </w:p>
    <w:p w14:paraId="4B7E4D2E" w14:textId="77777777" w:rsidR="003148B8" w:rsidRDefault="00061E6B">
      <w:pPr>
        <w:numPr>
          <w:ilvl w:val="1"/>
          <w:numId w:val="2"/>
        </w:numPr>
        <w:spacing w:after="10" w:line="249" w:lineRule="auto"/>
        <w:ind w:hanging="360"/>
      </w:pPr>
      <w:r>
        <w:rPr>
          <w:rFonts w:ascii="Arial" w:eastAsia="Arial" w:hAnsi="Arial" w:cs="Arial"/>
          <w:sz w:val="24"/>
          <w:u w:val="single" w:color="000000"/>
        </w:rPr>
        <w:t>La pluralité des instances de socialisation</w:t>
      </w:r>
      <w:r>
        <w:rPr>
          <w:rFonts w:ascii="Arial" w:eastAsia="Arial" w:hAnsi="Arial" w:cs="Arial"/>
          <w:sz w:val="24"/>
        </w:rPr>
        <w:t xml:space="preserve">  </w:t>
      </w:r>
    </w:p>
    <w:p w14:paraId="4763AD49" w14:textId="77777777" w:rsidR="003148B8" w:rsidRDefault="00061E6B">
      <w:pPr>
        <w:numPr>
          <w:ilvl w:val="1"/>
          <w:numId w:val="2"/>
        </w:numPr>
        <w:spacing w:after="10" w:line="249" w:lineRule="auto"/>
        <w:ind w:hanging="360"/>
      </w:pPr>
      <w:r>
        <w:rPr>
          <w:rFonts w:ascii="Arial" w:eastAsia="Arial" w:hAnsi="Arial" w:cs="Arial"/>
          <w:sz w:val="24"/>
          <w:u w:val="single" w:color="000000"/>
        </w:rPr>
        <w:t>Les dissonances culturelles</w:t>
      </w:r>
      <w:r>
        <w:rPr>
          <w:rFonts w:ascii="Arial" w:eastAsia="Arial" w:hAnsi="Arial" w:cs="Arial"/>
          <w:sz w:val="24"/>
        </w:rPr>
        <w:t xml:space="preserve"> </w:t>
      </w:r>
    </w:p>
    <w:p w14:paraId="55FB9F9C" w14:textId="77777777" w:rsidR="003148B8" w:rsidRDefault="00061E6B">
      <w:pPr>
        <w:spacing w:after="0"/>
      </w:pPr>
      <w:r>
        <w:rPr>
          <w:rFonts w:ascii="Arial" w:eastAsia="Arial" w:hAnsi="Arial" w:cs="Arial"/>
          <w:sz w:val="24"/>
        </w:rPr>
        <w:lastRenderedPageBreak/>
        <w:t xml:space="preserve"> </w:t>
      </w:r>
    </w:p>
    <w:p w14:paraId="31271890" w14:textId="77777777" w:rsidR="003148B8" w:rsidRDefault="00061E6B">
      <w:pPr>
        <w:spacing w:after="0"/>
      </w:pPr>
      <w:r>
        <w:rPr>
          <w:rFonts w:ascii="Arial" w:eastAsia="Arial" w:hAnsi="Arial" w:cs="Arial"/>
          <w:sz w:val="24"/>
        </w:rPr>
        <w:t xml:space="preserve"> </w:t>
      </w:r>
    </w:p>
    <w:p w14:paraId="43E60D93" w14:textId="77777777" w:rsidR="003148B8" w:rsidRDefault="00061E6B">
      <w:pPr>
        <w:spacing w:after="0"/>
      </w:pPr>
      <w:r>
        <w:rPr>
          <w:rFonts w:ascii="Arial" w:eastAsia="Arial" w:hAnsi="Arial" w:cs="Arial"/>
          <w:sz w:val="24"/>
        </w:rPr>
        <w:t xml:space="preserve"> </w:t>
      </w:r>
    </w:p>
    <w:p w14:paraId="6BA3A242" w14:textId="77777777" w:rsidR="003148B8" w:rsidRDefault="00061E6B">
      <w:pPr>
        <w:pStyle w:val="Titre1"/>
        <w:spacing w:after="4" w:line="252" w:lineRule="auto"/>
        <w:ind w:left="356" w:hanging="10"/>
        <w:jc w:val="both"/>
      </w:pPr>
      <w:r>
        <w:rPr>
          <w:rFonts w:ascii="Segoe UI Symbol" w:eastAsia="Segoe UI Symbol" w:hAnsi="Segoe UI Symbol" w:cs="Segoe UI Symbol"/>
          <w:b w:val="0"/>
          <w:color w:val="000000"/>
          <w:sz w:val="24"/>
          <w:u w:val="none" w:color="000000"/>
        </w:rPr>
        <w:t></w:t>
      </w:r>
      <w:r>
        <w:rPr>
          <w:rFonts w:ascii="Arial" w:eastAsia="Arial" w:hAnsi="Arial" w:cs="Arial"/>
          <w:b w:val="0"/>
          <w:color w:val="000000"/>
          <w:sz w:val="24"/>
          <w:u w:val="none" w:color="000000"/>
        </w:rPr>
        <w:t xml:space="preserve"> </w:t>
      </w:r>
      <w:r>
        <w:rPr>
          <w:rFonts w:ascii="Arial" w:eastAsia="Arial" w:hAnsi="Arial" w:cs="Arial"/>
          <w:color w:val="000000"/>
          <w:sz w:val="24"/>
          <w:u w:val="none" w:color="000000"/>
        </w:rPr>
        <w:t xml:space="preserve">Activité de sensibilisation  </w:t>
      </w:r>
    </w:p>
    <w:p w14:paraId="7F94A05B" w14:textId="77777777" w:rsidR="003148B8" w:rsidRDefault="00061E6B">
      <w:pPr>
        <w:spacing w:after="0"/>
        <w:ind w:left="361"/>
      </w:pPr>
      <w:r>
        <w:rPr>
          <w:rFonts w:ascii="Arial" w:eastAsia="Arial" w:hAnsi="Arial" w:cs="Arial"/>
          <w:b/>
          <w:sz w:val="24"/>
        </w:rPr>
        <w:t xml:space="preserve"> </w:t>
      </w:r>
    </w:p>
    <w:p w14:paraId="03D8AFEF" w14:textId="77777777" w:rsidR="003148B8" w:rsidRDefault="00061E6B">
      <w:pPr>
        <w:spacing w:after="15"/>
        <w:ind w:left="-454" w:right="-434"/>
      </w:pPr>
      <w:r>
        <w:rPr>
          <w:noProof/>
        </w:rPr>
        <mc:AlternateContent>
          <mc:Choice Requires="wpg">
            <w:drawing>
              <wp:inline distT="0" distB="0" distL="0" distR="0" wp14:anchorId="504F3009" wp14:editId="08F2B206">
                <wp:extent cx="6336030" cy="1203935"/>
                <wp:effectExtent l="0" t="0" r="0" b="0"/>
                <wp:docPr id="46668" name="Group 46668"/>
                <wp:cNvGraphicFramePr/>
                <a:graphic xmlns:a="http://schemas.openxmlformats.org/drawingml/2006/main">
                  <a:graphicData uri="http://schemas.microsoft.com/office/word/2010/wordprocessingGroup">
                    <wpg:wgp>
                      <wpg:cNvGrpSpPr/>
                      <wpg:grpSpPr>
                        <a:xfrm>
                          <a:off x="0" y="0"/>
                          <a:ext cx="6336030" cy="1203935"/>
                          <a:chOff x="0" y="0"/>
                          <a:chExt cx="6336030" cy="1203935"/>
                        </a:xfrm>
                      </wpg:grpSpPr>
                      <pic:pic xmlns:pic="http://schemas.openxmlformats.org/drawingml/2006/picture">
                        <pic:nvPicPr>
                          <pic:cNvPr id="494" name="Picture 494"/>
                          <pic:cNvPicPr/>
                        </pic:nvPicPr>
                        <pic:blipFill>
                          <a:blip r:embed="rId7"/>
                          <a:stretch>
                            <a:fillRect/>
                          </a:stretch>
                        </pic:blipFill>
                        <pic:spPr>
                          <a:xfrm>
                            <a:off x="2176526" y="9906"/>
                            <a:ext cx="2389378" cy="1194029"/>
                          </a:xfrm>
                          <a:prstGeom prst="rect">
                            <a:avLst/>
                          </a:prstGeom>
                        </pic:spPr>
                      </pic:pic>
                      <pic:pic xmlns:pic="http://schemas.openxmlformats.org/drawingml/2006/picture">
                        <pic:nvPicPr>
                          <pic:cNvPr id="496" name="Picture 496"/>
                          <pic:cNvPicPr/>
                        </pic:nvPicPr>
                        <pic:blipFill>
                          <a:blip r:embed="rId8"/>
                          <a:stretch>
                            <a:fillRect/>
                          </a:stretch>
                        </pic:blipFill>
                        <pic:spPr>
                          <a:xfrm>
                            <a:off x="4641342" y="0"/>
                            <a:ext cx="1694688" cy="1173074"/>
                          </a:xfrm>
                          <a:prstGeom prst="rect">
                            <a:avLst/>
                          </a:prstGeom>
                        </pic:spPr>
                      </pic:pic>
                      <pic:pic xmlns:pic="http://schemas.openxmlformats.org/drawingml/2006/picture">
                        <pic:nvPicPr>
                          <pic:cNvPr id="498" name="Picture 498"/>
                          <pic:cNvPicPr/>
                        </pic:nvPicPr>
                        <pic:blipFill>
                          <a:blip r:embed="rId9"/>
                          <a:stretch>
                            <a:fillRect/>
                          </a:stretch>
                        </pic:blipFill>
                        <pic:spPr>
                          <a:xfrm>
                            <a:off x="0" y="9906"/>
                            <a:ext cx="2129663" cy="1194029"/>
                          </a:xfrm>
                          <a:prstGeom prst="rect">
                            <a:avLst/>
                          </a:prstGeom>
                        </pic:spPr>
                      </pic:pic>
                    </wpg:wgp>
                  </a:graphicData>
                </a:graphic>
              </wp:inline>
            </w:drawing>
          </mc:Choice>
          <mc:Fallback xmlns:a="http://schemas.openxmlformats.org/drawingml/2006/main" xmlns="">
            <w:pict>
              <v:group id="Group 46668" style="width:498.9pt;height:94.798pt;mso-position-horizontal-relative:char;mso-position-vertical-relative:line" coordsize="63360,12039">
                <v:shape id="Picture 494" style="position:absolute;width:23893;height:11940;left:21765;top:99;" filled="f">
                  <v:imagedata r:id="rId15"/>
                </v:shape>
                <v:shape id="Picture 496" style="position:absolute;width:16946;height:11730;left:46413;top:0;" filled="f">
                  <v:imagedata r:id="rId16"/>
                </v:shape>
                <v:shape id="Picture 498" style="position:absolute;width:21296;height:11940;left:0;top:99;" filled="f">
                  <v:imagedata r:id="rId17"/>
                </v:shape>
              </v:group>
            </w:pict>
          </mc:Fallback>
        </mc:AlternateContent>
      </w:r>
    </w:p>
    <w:p w14:paraId="2AE21474" w14:textId="77777777" w:rsidR="003148B8" w:rsidRDefault="00061E6B">
      <w:pPr>
        <w:spacing w:after="0"/>
        <w:ind w:left="361"/>
      </w:pPr>
      <w:r>
        <w:rPr>
          <w:rFonts w:ascii="Arial" w:eastAsia="Arial" w:hAnsi="Arial" w:cs="Arial"/>
          <w:b/>
          <w:sz w:val="24"/>
        </w:rPr>
        <w:t xml:space="preserve"> </w:t>
      </w:r>
    </w:p>
    <w:p w14:paraId="3E377B8F" w14:textId="77777777" w:rsidR="003148B8" w:rsidRDefault="00061E6B">
      <w:pPr>
        <w:numPr>
          <w:ilvl w:val="0"/>
          <w:numId w:val="3"/>
        </w:numPr>
        <w:spacing w:after="5" w:line="251" w:lineRule="auto"/>
        <w:ind w:hanging="360"/>
        <w:jc w:val="both"/>
      </w:pPr>
      <w:r>
        <w:rPr>
          <w:rFonts w:ascii="Arial" w:eastAsia="Arial" w:hAnsi="Arial" w:cs="Arial"/>
          <w:sz w:val="24"/>
        </w:rPr>
        <w:t xml:space="preserve">Que vous évoquent ces images ?  </w:t>
      </w:r>
    </w:p>
    <w:p w14:paraId="718BF97C" w14:textId="77777777" w:rsidR="003148B8" w:rsidRDefault="00061E6B">
      <w:pPr>
        <w:numPr>
          <w:ilvl w:val="0"/>
          <w:numId w:val="3"/>
        </w:numPr>
        <w:spacing w:after="5" w:line="251" w:lineRule="auto"/>
        <w:ind w:hanging="360"/>
        <w:jc w:val="both"/>
      </w:pPr>
      <w:r>
        <w:rPr>
          <w:rFonts w:ascii="Arial" w:eastAsia="Arial" w:hAnsi="Arial" w:cs="Arial"/>
          <w:sz w:val="24"/>
        </w:rPr>
        <w:t xml:space="preserve">Selon vous, comment peut-on expliquer ces différences ?  </w:t>
      </w:r>
    </w:p>
    <w:p w14:paraId="21EEF067" w14:textId="77777777" w:rsidR="003148B8" w:rsidRDefault="00061E6B">
      <w:pPr>
        <w:numPr>
          <w:ilvl w:val="0"/>
          <w:numId w:val="3"/>
        </w:numPr>
        <w:spacing w:after="5" w:line="251" w:lineRule="auto"/>
        <w:ind w:hanging="360"/>
        <w:jc w:val="both"/>
      </w:pPr>
      <w:r>
        <w:rPr>
          <w:rFonts w:ascii="Arial" w:eastAsia="Arial" w:hAnsi="Arial" w:cs="Arial"/>
          <w:sz w:val="24"/>
        </w:rPr>
        <w:t>Vous rappelez-</w:t>
      </w:r>
      <w:r>
        <w:rPr>
          <w:rFonts w:ascii="Arial" w:eastAsia="Arial" w:hAnsi="Arial" w:cs="Arial"/>
          <w:sz w:val="24"/>
        </w:rPr>
        <w:t xml:space="preserve">vous les notions de normes/valeurs vues en classe de seconde </w:t>
      </w:r>
    </w:p>
    <w:p w14:paraId="668957B0" w14:textId="77777777" w:rsidR="003148B8" w:rsidRDefault="00061E6B">
      <w:pPr>
        <w:spacing w:after="5" w:line="251" w:lineRule="auto"/>
        <w:ind w:left="731" w:hanging="10"/>
        <w:jc w:val="both"/>
      </w:pPr>
      <w:r>
        <w:rPr>
          <w:rFonts w:ascii="Arial" w:eastAsia="Arial" w:hAnsi="Arial" w:cs="Arial"/>
          <w:sz w:val="24"/>
        </w:rPr>
        <w:t xml:space="preserve">?  </w:t>
      </w:r>
    </w:p>
    <w:p w14:paraId="3DF5E496" w14:textId="77777777" w:rsidR="003148B8" w:rsidRDefault="00061E6B">
      <w:pPr>
        <w:spacing w:after="292"/>
      </w:pPr>
      <w:r>
        <w:rPr>
          <w:rFonts w:ascii="Arial" w:eastAsia="Arial" w:hAnsi="Arial" w:cs="Arial"/>
          <w:b/>
          <w:sz w:val="24"/>
        </w:rPr>
        <w:t xml:space="preserve"> </w:t>
      </w:r>
    </w:p>
    <w:p w14:paraId="1D4F2CAE" w14:textId="77777777" w:rsidR="003148B8" w:rsidRDefault="00061E6B">
      <w:pPr>
        <w:spacing w:after="0"/>
        <w:ind w:left="324"/>
        <w:jc w:val="center"/>
      </w:pPr>
      <w:r>
        <w:rPr>
          <w:rFonts w:ascii="Century Gothic" w:eastAsia="Century Gothic" w:hAnsi="Century Gothic" w:cs="Century Gothic"/>
          <w:b/>
          <w:color w:val="C00000"/>
          <w:sz w:val="26"/>
        </w:rPr>
        <w:t>I.</w:t>
      </w:r>
      <w:r>
        <w:rPr>
          <w:rFonts w:ascii="Arial" w:eastAsia="Arial" w:hAnsi="Arial" w:cs="Arial"/>
          <w:b/>
          <w:color w:val="C00000"/>
          <w:sz w:val="26"/>
        </w:rPr>
        <w:t xml:space="preserve"> </w:t>
      </w:r>
      <w:r>
        <w:rPr>
          <w:rFonts w:ascii="Century Gothic" w:eastAsia="Century Gothic" w:hAnsi="Century Gothic" w:cs="Century Gothic"/>
          <w:b/>
          <w:color w:val="C00000"/>
          <w:sz w:val="26"/>
          <w:u w:val="single" w:color="C00000"/>
        </w:rPr>
        <w:t>Culture et pratiques culturelles</w:t>
      </w:r>
      <w:r>
        <w:rPr>
          <w:rFonts w:ascii="Century Gothic" w:eastAsia="Century Gothic" w:hAnsi="Century Gothic" w:cs="Century Gothic"/>
          <w:b/>
          <w:color w:val="C00000"/>
          <w:sz w:val="26"/>
        </w:rPr>
        <w:t xml:space="preserve">  </w:t>
      </w:r>
    </w:p>
    <w:p w14:paraId="0171CF0E" w14:textId="77777777" w:rsidR="003148B8" w:rsidRDefault="00061E6B">
      <w:pPr>
        <w:spacing w:after="63"/>
      </w:pPr>
      <w:r>
        <w:rPr>
          <w:rFonts w:ascii="Arial" w:eastAsia="Arial" w:hAnsi="Arial" w:cs="Arial"/>
          <w:sz w:val="24"/>
        </w:rPr>
        <w:t xml:space="preserve"> </w:t>
      </w:r>
    </w:p>
    <w:p w14:paraId="0620F646" w14:textId="77777777" w:rsidR="003148B8" w:rsidRDefault="00061E6B">
      <w:pPr>
        <w:pStyle w:val="Titre1"/>
        <w:spacing w:after="5" w:line="250" w:lineRule="auto"/>
        <w:ind w:left="356" w:hanging="10"/>
      </w:pPr>
      <w:r>
        <w:rPr>
          <w:color w:val="297311"/>
          <w:sz w:val="24"/>
          <w:u w:val="none" w:color="000000"/>
        </w:rPr>
        <w:t>A.</w:t>
      </w:r>
      <w:r>
        <w:rPr>
          <w:rFonts w:ascii="Arial" w:eastAsia="Arial" w:hAnsi="Arial" w:cs="Arial"/>
          <w:color w:val="297311"/>
          <w:sz w:val="24"/>
          <w:u w:val="none" w:color="000000"/>
        </w:rPr>
        <w:t xml:space="preserve"> </w:t>
      </w:r>
      <w:r>
        <w:rPr>
          <w:color w:val="297311"/>
          <w:sz w:val="24"/>
          <w:u w:color="297311"/>
        </w:rPr>
        <w:t>Culture : définitions</w:t>
      </w:r>
      <w:r>
        <w:rPr>
          <w:color w:val="297311"/>
          <w:sz w:val="24"/>
          <w:u w:val="none" w:color="000000"/>
        </w:rPr>
        <w:t xml:space="preserve"> </w:t>
      </w:r>
    </w:p>
    <w:p w14:paraId="39949906" w14:textId="77777777" w:rsidR="003148B8" w:rsidRDefault="00061E6B">
      <w:pPr>
        <w:spacing w:after="0"/>
      </w:pPr>
      <w:r>
        <w:rPr>
          <w:rFonts w:ascii="Arial" w:eastAsia="Arial" w:hAnsi="Arial" w:cs="Arial"/>
          <w:sz w:val="24"/>
        </w:rPr>
        <w:t xml:space="preserve"> </w:t>
      </w:r>
    </w:p>
    <w:p w14:paraId="14BF45FE" w14:textId="77777777" w:rsidR="003148B8" w:rsidRDefault="00061E6B">
      <w:pPr>
        <w:spacing w:after="5" w:line="251" w:lineRule="auto"/>
        <w:ind w:left="10" w:hanging="10"/>
        <w:jc w:val="both"/>
      </w:pPr>
      <w:r>
        <w:rPr>
          <w:rFonts w:ascii="Arial" w:eastAsia="Arial" w:hAnsi="Arial" w:cs="Arial"/>
          <w:b/>
          <w:sz w:val="24"/>
        </w:rPr>
        <w:t>À l’oral :</w:t>
      </w:r>
      <w:r>
        <w:rPr>
          <w:rFonts w:ascii="Arial" w:eastAsia="Arial" w:hAnsi="Arial" w:cs="Arial"/>
          <w:sz w:val="24"/>
        </w:rPr>
        <w:t xml:space="preserve"> qu’entendez-vous par la notion de « culture </w:t>
      </w:r>
      <w:r>
        <w:rPr>
          <w:rFonts w:ascii="Arial" w:eastAsia="Arial" w:hAnsi="Arial" w:cs="Arial"/>
          <w:sz w:val="24"/>
        </w:rPr>
        <w:t xml:space="preserve">» (il y a plusieurs possibilités) ? </w:t>
      </w:r>
    </w:p>
    <w:p w14:paraId="08ECEE74" w14:textId="77777777" w:rsidR="003148B8" w:rsidRDefault="00061E6B">
      <w:pPr>
        <w:spacing w:after="5" w:line="251" w:lineRule="auto"/>
        <w:ind w:left="10" w:hanging="10"/>
        <w:jc w:val="both"/>
      </w:pPr>
      <w:r>
        <w:rPr>
          <w:rFonts w:ascii="Arial" w:eastAsia="Arial" w:hAnsi="Arial" w:cs="Arial"/>
          <w:sz w:val="24"/>
        </w:rPr>
        <w:t xml:space="preserve">Qu’est-ce que signifie l’expression : « être cultivé » ? </w:t>
      </w:r>
    </w:p>
    <w:p w14:paraId="04848F11" w14:textId="77777777" w:rsidR="003148B8" w:rsidRDefault="00061E6B">
      <w:pPr>
        <w:spacing w:after="5" w:line="251" w:lineRule="auto"/>
        <w:ind w:left="10" w:hanging="10"/>
        <w:jc w:val="both"/>
      </w:pPr>
      <w:r>
        <w:rPr>
          <w:rFonts w:ascii="Arial" w:eastAsia="Arial" w:hAnsi="Arial" w:cs="Arial"/>
          <w:sz w:val="24"/>
        </w:rPr>
        <w:t xml:space="preserve">Le professeur écrit au tableau les éléments de réponse des élèves, qui seront utiles à l’activité 1.  </w:t>
      </w:r>
    </w:p>
    <w:p w14:paraId="6C71381E" w14:textId="77777777" w:rsidR="003148B8" w:rsidRDefault="00061E6B">
      <w:pPr>
        <w:spacing w:after="0"/>
      </w:pPr>
      <w:r>
        <w:rPr>
          <w:rFonts w:ascii="Arial" w:eastAsia="Arial" w:hAnsi="Arial" w:cs="Arial"/>
          <w:sz w:val="24"/>
        </w:rPr>
        <w:t xml:space="preserve"> </w:t>
      </w:r>
    </w:p>
    <w:p w14:paraId="4E82D8E6" w14:textId="77777777" w:rsidR="003148B8" w:rsidRDefault="00061E6B">
      <w:pPr>
        <w:pStyle w:val="Titre2"/>
        <w:ind w:left="356"/>
      </w:pPr>
      <w:r>
        <w:rPr>
          <w:rFonts w:ascii="Segoe UI Symbol" w:eastAsia="Segoe UI Symbol" w:hAnsi="Segoe UI Symbol" w:cs="Segoe UI Symbol"/>
          <w:b w:val="0"/>
        </w:rPr>
        <w:t></w:t>
      </w:r>
      <w:r>
        <w:rPr>
          <w:b w:val="0"/>
        </w:rPr>
        <w:t xml:space="preserve"> </w:t>
      </w:r>
      <w:r>
        <w:t xml:space="preserve">Activité 1 – Les différentes définitions de la notion de culture </w:t>
      </w:r>
    </w:p>
    <w:p w14:paraId="0CC7CF17" w14:textId="77777777" w:rsidR="003148B8" w:rsidRDefault="00061E6B">
      <w:pPr>
        <w:pBdr>
          <w:top w:val="single" w:sz="4" w:space="0" w:color="000000"/>
          <w:left w:val="single" w:sz="4" w:space="0" w:color="000000"/>
          <w:bottom w:val="single" w:sz="4" w:space="0" w:color="000000"/>
          <w:right w:val="single" w:sz="4" w:space="0" w:color="000000"/>
        </w:pBdr>
        <w:spacing w:after="29" w:line="250" w:lineRule="auto"/>
        <w:ind w:left="-5" w:hanging="10"/>
        <w:jc w:val="both"/>
      </w:pPr>
      <w:r>
        <w:rPr>
          <w:rFonts w:ascii="Arial" w:eastAsia="Arial" w:hAnsi="Arial" w:cs="Arial"/>
          <w:sz w:val="24"/>
          <w:u w:val="single" w:color="000000"/>
        </w:rPr>
        <w:t>Culture</w:t>
      </w:r>
      <w:r>
        <w:rPr>
          <w:rFonts w:ascii="Arial" w:eastAsia="Arial" w:hAnsi="Arial" w:cs="Arial"/>
          <w:sz w:val="24"/>
        </w:rPr>
        <w:t xml:space="preserve"> : Au sens courant, connaissance d’un ensemble d’œuvres et de pratiques culturelles « savantes ». Au sens [sociologique], d’après Edward Burnett Tylor, « </w:t>
      </w:r>
      <w:r>
        <w:rPr>
          <w:rFonts w:ascii="Arial" w:eastAsia="Arial" w:hAnsi="Arial" w:cs="Arial"/>
          <w:sz w:val="24"/>
        </w:rPr>
        <w:t xml:space="preserve">culture ou civilisation, […] est ce tout complexe qui prend la connaissance, les croyances, l’art, la morale, les lois les coutumes et les autres capacités ou habitudes acquises par l’homme en tant que membre de la société ». Dans ce sens, la culture </w:t>
      </w:r>
    </w:p>
    <w:p w14:paraId="68606F88"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rPr>
        <w:t xml:space="preserve">(l’acquis, l’appris) s’oppose à l’état de nature (l’inné, le spontané). </w:t>
      </w:r>
    </w:p>
    <w:p w14:paraId="56A3ADDD" w14:textId="77777777" w:rsidR="003148B8" w:rsidRDefault="00061E6B">
      <w:pPr>
        <w:pBdr>
          <w:top w:val="single" w:sz="4" w:space="0" w:color="000000"/>
          <w:left w:val="single" w:sz="4" w:space="0" w:color="000000"/>
          <w:bottom w:val="single" w:sz="4" w:space="0" w:color="000000"/>
          <w:right w:val="single" w:sz="4" w:space="0" w:color="000000"/>
        </w:pBdr>
        <w:spacing w:after="48"/>
        <w:ind w:left="-15"/>
        <w:jc w:val="right"/>
      </w:pPr>
      <w:r>
        <w:rPr>
          <w:rFonts w:ascii="Arial" w:eastAsia="Arial" w:hAnsi="Arial" w:cs="Arial"/>
          <w:i/>
          <w:sz w:val="21"/>
        </w:rPr>
        <w:t>Source : Lexique de sociologie, 6</w:t>
      </w:r>
      <w:r>
        <w:rPr>
          <w:rFonts w:ascii="Arial" w:eastAsia="Arial" w:hAnsi="Arial" w:cs="Arial"/>
          <w:i/>
          <w:sz w:val="21"/>
          <w:vertAlign w:val="superscript"/>
        </w:rPr>
        <w:t>e</w:t>
      </w:r>
      <w:r>
        <w:rPr>
          <w:rFonts w:ascii="Arial" w:eastAsia="Arial" w:hAnsi="Arial" w:cs="Arial"/>
          <w:i/>
          <w:sz w:val="21"/>
        </w:rPr>
        <w:t xml:space="preserve"> édition, Dalloz   </w:t>
      </w:r>
    </w:p>
    <w:p w14:paraId="6051E1FB" w14:textId="77777777" w:rsidR="003148B8" w:rsidRDefault="00061E6B">
      <w:pPr>
        <w:numPr>
          <w:ilvl w:val="0"/>
          <w:numId w:val="4"/>
        </w:numPr>
        <w:spacing w:after="5" w:line="251" w:lineRule="auto"/>
        <w:ind w:hanging="360"/>
        <w:jc w:val="both"/>
      </w:pPr>
      <w:r>
        <w:rPr>
          <w:rFonts w:ascii="Arial" w:eastAsia="Arial" w:hAnsi="Arial" w:cs="Arial"/>
          <w:sz w:val="24"/>
        </w:rPr>
        <w:t xml:space="preserve">Tracez sur votre feuille un tableau à deux colonnes dans lequel vous classerez dans la colonne de gauche tous les mots figurants au tableau et qui relèvent de la notion de culture au sens courant ; dans la colonne de droite, tous les mots figurants au tableau et qui relèvent de la notion de culture au sens sociologique.  </w:t>
      </w:r>
    </w:p>
    <w:p w14:paraId="40574D33" w14:textId="77777777" w:rsidR="003148B8" w:rsidRDefault="00061E6B">
      <w:pPr>
        <w:spacing w:after="0"/>
      </w:pPr>
      <w:r>
        <w:rPr>
          <w:rFonts w:ascii="Arial" w:eastAsia="Arial" w:hAnsi="Arial" w:cs="Arial"/>
          <w:sz w:val="24"/>
        </w:rPr>
        <w:t xml:space="preserve"> </w:t>
      </w:r>
    </w:p>
    <w:tbl>
      <w:tblPr>
        <w:tblStyle w:val="TableGrid"/>
        <w:tblW w:w="8359" w:type="dxa"/>
        <w:tblInd w:w="726" w:type="dxa"/>
        <w:tblCellMar>
          <w:top w:w="13" w:type="dxa"/>
          <w:left w:w="110" w:type="dxa"/>
          <w:bottom w:w="0" w:type="dxa"/>
          <w:right w:w="43" w:type="dxa"/>
        </w:tblCellMar>
        <w:tblLook w:val="04A0" w:firstRow="1" w:lastRow="0" w:firstColumn="1" w:lastColumn="0" w:noHBand="0" w:noVBand="1"/>
      </w:tblPr>
      <w:tblGrid>
        <w:gridCol w:w="4202"/>
        <w:gridCol w:w="4157"/>
      </w:tblGrid>
      <w:tr w:rsidR="003148B8" w14:paraId="35A133EC" w14:textId="77777777">
        <w:trPr>
          <w:trHeight w:val="300"/>
        </w:trPr>
        <w:tc>
          <w:tcPr>
            <w:tcW w:w="4202" w:type="dxa"/>
            <w:tcBorders>
              <w:top w:val="single" w:sz="4" w:space="0" w:color="000000"/>
              <w:left w:val="single" w:sz="4" w:space="0" w:color="000000"/>
              <w:bottom w:val="single" w:sz="4" w:space="0" w:color="000000"/>
              <w:right w:val="single" w:sz="4" w:space="0" w:color="000000"/>
            </w:tcBorders>
          </w:tcPr>
          <w:p w14:paraId="70397065" w14:textId="77777777" w:rsidR="003148B8" w:rsidRDefault="00061E6B">
            <w:pPr>
              <w:spacing w:after="0"/>
              <w:ind w:right="66"/>
              <w:jc w:val="center"/>
            </w:pPr>
            <w:r>
              <w:rPr>
                <w:rFonts w:ascii="Arial" w:eastAsia="Arial" w:hAnsi="Arial" w:cs="Arial"/>
                <w:b/>
                <w:sz w:val="24"/>
              </w:rPr>
              <w:t xml:space="preserve">Culture au sens courant </w:t>
            </w:r>
          </w:p>
        </w:tc>
        <w:tc>
          <w:tcPr>
            <w:tcW w:w="4157" w:type="dxa"/>
            <w:tcBorders>
              <w:top w:val="single" w:sz="4" w:space="0" w:color="000000"/>
              <w:left w:val="single" w:sz="4" w:space="0" w:color="000000"/>
              <w:bottom w:val="single" w:sz="4" w:space="0" w:color="000000"/>
              <w:right w:val="single" w:sz="4" w:space="0" w:color="000000"/>
            </w:tcBorders>
          </w:tcPr>
          <w:p w14:paraId="6699CED8" w14:textId="77777777" w:rsidR="003148B8" w:rsidRDefault="00061E6B">
            <w:pPr>
              <w:spacing w:after="0"/>
              <w:ind w:right="72"/>
              <w:jc w:val="center"/>
            </w:pPr>
            <w:r>
              <w:rPr>
                <w:rFonts w:ascii="Arial" w:eastAsia="Arial" w:hAnsi="Arial" w:cs="Arial"/>
                <w:b/>
                <w:sz w:val="24"/>
              </w:rPr>
              <w:t xml:space="preserve">Culture au sens populaire </w:t>
            </w:r>
          </w:p>
        </w:tc>
      </w:tr>
      <w:tr w:rsidR="003148B8" w14:paraId="68C6C378" w14:textId="77777777">
        <w:trPr>
          <w:trHeight w:val="1836"/>
        </w:trPr>
        <w:tc>
          <w:tcPr>
            <w:tcW w:w="4202" w:type="dxa"/>
            <w:tcBorders>
              <w:top w:val="single" w:sz="4" w:space="0" w:color="000000"/>
              <w:left w:val="single" w:sz="4" w:space="0" w:color="000000"/>
              <w:bottom w:val="single" w:sz="4" w:space="0" w:color="000000"/>
              <w:right w:val="single" w:sz="4" w:space="0" w:color="000000"/>
            </w:tcBorders>
          </w:tcPr>
          <w:p w14:paraId="0E59196F" w14:textId="702A6402" w:rsidR="003148B8" w:rsidRDefault="00061E6B">
            <w:pPr>
              <w:spacing w:after="0"/>
            </w:pPr>
            <w:r>
              <w:rPr>
                <w:rFonts w:ascii="Arial" w:eastAsia="Arial" w:hAnsi="Arial" w:cs="Arial"/>
                <w:color w:val="4472C4"/>
                <w:sz w:val="24"/>
              </w:rPr>
              <w:lastRenderedPageBreak/>
              <w:t xml:space="preserve"> </w:t>
            </w:r>
          </w:p>
        </w:tc>
        <w:tc>
          <w:tcPr>
            <w:tcW w:w="4157" w:type="dxa"/>
            <w:tcBorders>
              <w:top w:val="single" w:sz="4" w:space="0" w:color="000000"/>
              <w:left w:val="single" w:sz="4" w:space="0" w:color="000000"/>
              <w:bottom w:val="single" w:sz="4" w:space="0" w:color="000000"/>
              <w:right w:val="single" w:sz="4" w:space="0" w:color="000000"/>
            </w:tcBorders>
          </w:tcPr>
          <w:p w14:paraId="1652279F" w14:textId="254B8582" w:rsidR="003148B8" w:rsidRDefault="00061E6B">
            <w:pPr>
              <w:spacing w:after="0"/>
            </w:pPr>
            <w:r>
              <w:rPr>
                <w:rFonts w:ascii="Arial" w:eastAsia="Arial" w:hAnsi="Arial" w:cs="Arial"/>
                <w:color w:val="4472C4"/>
                <w:sz w:val="24"/>
              </w:rPr>
              <w:t xml:space="preserve"> </w:t>
            </w:r>
          </w:p>
        </w:tc>
      </w:tr>
    </w:tbl>
    <w:p w14:paraId="2C45C217" w14:textId="77777777" w:rsidR="003148B8" w:rsidRDefault="00061E6B">
      <w:pPr>
        <w:spacing w:after="0" w:line="239" w:lineRule="auto"/>
        <w:ind w:right="8238"/>
      </w:pPr>
      <w:r>
        <w:rPr>
          <w:rFonts w:ascii="Arial" w:eastAsia="Arial" w:hAnsi="Arial" w:cs="Arial"/>
          <w:sz w:val="24"/>
        </w:rPr>
        <w:t xml:space="preserve">   </w:t>
      </w:r>
    </w:p>
    <w:p w14:paraId="0B33AAA0" w14:textId="77777777" w:rsidR="003148B8" w:rsidRDefault="00061E6B">
      <w:pPr>
        <w:numPr>
          <w:ilvl w:val="0"/>
          <w:numId w:val="4"/>
        </w:numPr>
        <w:spacing w:after="5" w:line="251" w:lineRule="auto"/>
        <w:ind w:hanging="360"/>
        <w:jc w:val="both"/>
      </w:pPr>
      <w:r>
        <w:rPr>
          <w:rFonts w:ascii="Arial" w:eastAsia="Arial" w:hAnsi="Arial" w:cs="Arial"/>
          <w:sz w:val="24"/>
        </w:rPr>
        <w:t xml:space="preserve">En vous appuyant sur la définition de culture (au sens sociologique), présentez des éléments de la culture polynésienne.  </w:t>
      </w:r>
    </w:p>
    <w:p w14:paraId="58256D6D" w14:textId="77777777" w:rsidR="003148B8" w:rsidRDefault="00061E6B">
      <w:pPr>
        <w:spacing w:after="0"/>
      </w:pPr>
      <w:r>
        <w:rPr>
          <w:rFonts w:ascii="Arial" w:eastAsia="Arial" w:hAnsi="Arial" w:cs="Arial"/>
          <w:sz w:val="24"/>
        </w:rPr>
        <w:t xml:space="preserve"> </w:t>
      </w:r>
    </w:p>
    <w:p w14:paraId="2A64B382" w14:textId="5D4D8B8A" w:rsidR="003148B8" w:rsidRDefault="003148B8">
      <w:pPr>
        <w:spacing w:after="0"/>
        <w:rPr>
          <w:rFonts w:ascii="Arial" w:eastAsia="Arial" w:hAnsi="Arial" w:cs="Arial"/>
          <w:color w:val="4472C4"/>
          <w:sz w:val="24"/>
        </w:rPr>
      </w:pPr>
    </w:p>
    <w:p w14:paraId="29B70FEE" w14:textId="77777777" w:rsidR="00D40503" w:rsidRDefault="00D40503">
      <w:pPr>
        <w:spacing w:after="0"/>
        <w:rPr>
          <w:rFonts w:ascii="Arial" w:eastAsia="Arial" w:hAnsi="Arial" w:cs="Arial"/>
          <w:color w:val="4472C4"/>
          <w:sz w:val="24"/>
        </w:rPr>
      </w:pPr>
    </w:p>
    <w:p w14:paraId="42BFFFF5" w14:textId="77777777" w:rsidR="00D40503" w:rsidRDefault="00D40503">
      <w:pPr>
        <w:spacing w:after="0"/>
        <w:rPr>
          <w:rFonts w:ascii="Arial" w:eastAsia="Arial" w:hAnsi="Arial" w:cs="Arial"/>
          <w:color w:val="4472C4"/>
          <w:sz w:val="24"/>
        </w:rPr>
      </w:pPr>
    </w:p>
    <w:p w14:paraId="3DEA55A9" w14:textId="77777777" w:rsidR="00D40503" w:rsidRDefault="00D40503">
      <w:pPr>
        <w:spacing w:after="0"/>
        <w:rPr>
          <w:rFonts w:ascii="Arial" w:eastAsia="Arial" w:hAnsi="Arial" w:cs="Arial"/>
          <w:color w:val="4472C4"/>
          <w:sz w:val="24"/>
        </w:rPr>
      </w:pPr>
    </w:p>
    <w:p w14:paraId="2D540EF8" w14:textId="77777777" w:rsidR="00D40503" w:rsidRDefault="00D40503">
      <w:pPr>
        <w:spacing w:after="0"/>
      </w:pPr>
    </w:p>
    <w:p w14:paraId="74475BFD" w14:textId="77777777" w:rsidR="003148B8" w:rsidRDefault="00061E6B">
      <w:pPr>
        <w:pStyle w:val="Titre2"/>
        <w:ind w:left="706" w:hanging="360"/>
      </w:pPr>
      <w:r>
        <w:rPr>
          <w:rFonts w:ascii="Segoe UI Symbol" w:eastAsia="Segoe UI Symbol" w:hAnsi="Segoe UI Symbol" w:cs="Segoe UI Symbol"/>
          <w:b w:val="0"/>
        </w:rPr>
        <w:t></w:t>
      </w:r>
      <w:r>
        <w:rPr>
          <w:b w:val="0"/>
        </w:rPr>
        <w:t xml:space="preserve"> </w:t>
      </w:r>
      <w:r>
        <w:t xml:space="preserve">Activité 1 (complément) - Les différences de culture à travers les habitudes alimentaires (à présenter l’oral) </w:t>
      </w:r>
    </w:p>
    <w:p w14:paraId="70A0E9F9" w14:textId="77777777" w:rsidR="003148B8" w:rsidRDefault="00061E6B">
      <w:pPr>
        <w:spacing w:after="0"/>
      </w:pPr>
      <w:r>
        <w:rPr>
          <w:rFonts w:ascii="Arial" w:eastAsia="Arial" w:hAnsi="Arial" w:cs="Arial"/>
          <w:b/>
          <w:sz w:val="24"/>
        </w:rPr>
        <w:t xml:space="preserve"> </w:t>
      </w:r>
    </w:p>
    <w:p w14:paraId="683CF967" w14:textId="77777777" w:rsidR="003148B8" w:rsidRDefault="00061E6B">
      <w:pPr>
        <w:spacing w:after="5" w:line="251" w:lineRule="auto"/>
        <w:ind w:left="10" w:hanging="10"/>
        <w:jc w:val="both"/>
      </w:pPr>
      <w:r>
        <w:rPr>
          <w:rFonts w:ascii="Arial" w:eastAsia="Arial" w:hAnsi="Arial" w:cs="Arial"/>
          <w:sz w:val="24"/>
        </w:rPr>
        <w:t xml:space="preserve">Dans son projet « Daily </w:t>
      </w:r>
      <w:proofErr w:type="spellStart"/>
      <w:r>
        <w:rPr>
          <w:rFonts w:ascii="Arial" w:eastAsia="Arial" w:hAnsi="Arial" w:cs="Arial"/>
          <w:sz w:val="24"/>
        </w:rPr>
        <w:t>Bread</w:t>
      </w:r>
      <w:proofErr w:type="spellEnd"/>
      <w:r>
        <w:rPr>
          <w:rFonts w:ascii="Arial" w:eastAsia="Arial" w:hAnsi="Arial" w:cs="Arial"/>
          <w:sz w:val="24"/>
        </w:rPr>
        <w:t xml:space="preserve"> », le photographe Gregg Segal a choisi de mettre en scène les enfants du monde entier à côté de leurs repas de la semaine. </w:t>
      </w:r>
    </w:p>
    <w:p w14:paraId="0638DFAE" w14:textId="77777777" w:rsidR="003148B8" w:rsidRDefault="00061E6B">
      <w:pPr>
        <w:spacing w:after="0"/>
      </w:pPr>
      <w:r>
        <w:rPr>
          <w:rFonts w:ascii="Arial" w:eastAsia="Arial" w:hAnsi="Arial" w:cs="Arial"/>
          <w:sz w:val="24"/>
        </w:rPr>
        <w:t xml:space="preserve"> </w:t>
      </w:r>
    </w:p>
    <w:p w14:paraId="4EE9C1F8" w14:textId="77777777" w:rsidR="003148B8" w:rsidRDefault="00061E6B">
      <w:pPr>
        <w:spacing w:after="5" w:line="251" w:lineRule="auto"/>
        <w:ind w:left="10" w:hanging="10"/>
        <w:jc w:val="both"/>
      </w:pPr>
      <w:r>
        <w:rPr>
          <w:rFonts w:ascii="Arial" w:eastAsia="Arial" w:hAnsi="Arial" w:cs="Arial"/>
          <w:sz w:val="24"/>
        </w:rPr>
        <w:t>Source : Site internet de Gregg Segal (</w:t>
      </w:r>
      <w:hyperlink r:id="rId18">
        <w:r>
          <w:rPr>
            <w:rFonts w:ascii="Arial" w:eastAsia="Arial" w:hAnsi="Arial" w:cs="Arial"/>
            <w:color w:val="0563C1"/>
            <w:sz w:val="24"/>
            <w:u w:val="single" w:color="0563C1"/>
          </w:rPr>
          <w:t>www.greggsegal.com</w:t>
        </w:r>
      </w:hyperlink>
      <w:hyperlink r:id="rId19">
        <w:r>
          <w:rPr>
            <w:rFonts w:ascii="Arial" w:eastAsia="Arial" w:hAnsi="Arial" w:cs="Arial"/>
            <w:sz w:val="24"/>
          </w:rPr>
          <w:t>)</w:t>
        </w:r>
      </w:hyperlink>
      <w:r>
        <w:rPr>
          <w:rFonts w:ascii="Arial" w:eastAsia="Arial" w:hAnsi="Arial" w:cs="Arial"/>
          <w:sz w:val="24"/>
        </w:rPr>
        <w:t xml:space="preserve">  </w:t>
      </w:r>
    </w:p>
    <w:p w14:paraId="78C323ED" w14:textId="77777777" w:rsidR="003148B8" w:rsidRDefault="00061E6B">
      <w:pPr>
        <w:spacing w:after="0"/>
        <w:ind w:left="2692"/>
      </w:pPr>
      <w:r>
        <w:rPr>
          <w:rFonts w:ascii="Arial" w:eastAsia="Arial" w:hAnsi="Arial" w:cs="Arial"/>
          <w:sz w:val="24"/>
        </w:rPr>
        <w:t xml:space="preserve"> </w:t>
      </w:r>
    </w:p>
    <w:p w14:paraId="71463D52" w14:textId="77777777" w:rsidR="003148B8" w:rsidRDefault="00061E6B">
      <w:pPr>
        <w:pStyle w:val="Titre2"/>
        <w:ind w:left="356"/>
      </w:pPr>
      <w:r>
        <w:rPr>
          <w:noProof/>
        </w:rPr>
        <w:drawing>
          <wp:anchor distT="0" distB="0" distL="114300" distR="114300" simplePos="0" relativeHeight="251658240" behindDoc="0" locked="0" layoutInCell="1" allowOverlap="0" wp14:anchorId="61A4581C" wp14:editId="78D51265">
            <wp:simplePos x="0" y="0"/>
            <wp:positionH relativeFrom="column">
              <wp:posOffset>-70167</wp:posOffset>
            </wp:positionH>
            <wp:positionV relativeFrom="paragraph">
              <wp:posOffset>-9017</wp:posOffset>
            </wp:positionV>
            <wp:extent cx="1679575" cy="2499995"/>
            <wp:effectExtent l="0" t="0" r="0" b="0"/>
            <wp:wrapSquare wrapText="bothSides"/>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20"/>
                    <a:stretch>
                      <a:fillRect/>
                    </a:stretch>
                  </pic:blipFill>
                  <pic:spPr>
                    <a:xfrm>
                      <a:off x="0" y="0"/>
                      <a:ext cx="1679575" cy="2499995"/>
                    </a:xfrm>
                    <a:prstGeom prst="rect">
                      <a:avLst/>
                    </a:prstGeom>
                  </pic:spPr>
                </pic:pic>
              </a:graphicData>
            </a:graphic>
          </wp:anchor>
        </w:drawing>
      </w:r>
      <w:r>
        <w:rPr>
          <w:noProof/>
        </w:rPr>
        <w:drawing>
          <wp:anchor distT="0" distB="0" distL="114300" distR="114300" simplePos="0" relativeHeight="251659264" behindDoc="0" locked="0" layoutInCell="1" allowOverlap="0" wp14:anchorId="212F9FEF" wp14:editId="3B175563">
            <wp:simplePos x="0" y="0"/>
            <wp:positionH relativeFrom="column">
              <wp:posOffset>4292283</wp:posOffset>
            </wp:positionH>
            <wp:positionV relativeFrom="paragraph">
              <wp:posOffset>1213231</wp:posOffset>
            </wp:positionV>
            <wp:extent cx="1659255" cy="2470150"/>
            <wp:effectExtent l="0" t="0" r="0" b="0"/>
            <wp:wrapSquare wrapText="bothSides"/>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21"/>
                    <a:stretch>
                      <a:fillRect/>
                    </a:stretch>
                  </pic:blipFill>
                  <pic:spPr>
                    <a:xfrm>
                      <a:off x="0" y="0"/>
                      <a:ext cx="1659255" cy="2470150"/>
                    </a:xfrm>
                    <a:prstGeom prst="rect">
                      <a:avLst/>
                    </a:prstGeom>
                  </pic:spPr>
                </pic:pic>
              </a:graphicData>
            </a:graphic>
          </wp:anchor>
        </w:drawing>
      </w:r>
      <w:proofErr w:type="spellStart"/>
      <w:r>
        <w:t>Kawakanih</w:t>
      </w:r>
      <w:proofErr w:type="spellEnd"/>
      <w:r>
        <w:t xml:space="preserve"> </w:t>
      </w:r>
      <w:proofErr w:type="spellStart"/>
      <w:r>
        <w:t>Yawalapiti</w:t>
      </w:r>
      <w:proofErr w:type="spellEnd"/>
      <w:r>
        <w:t xml:space="preserve">, 9 ans, Mato </w:t>
      </w:r>
      <w:proofErr w:type="spellStart"/>
      <w:r>
        <w:t>GrossO</w:t>
      </w:r>
      <w:proofErr w:type="spellEnd"/>
      <w:r>
        <w:t xml:space="preserve">, Brésil </w:t>
      </w:r>
    </w:p>
    <w:p w14:paraId="2EAB674E" w14:textId="77777777" w:rsidR="003148B8" w:rsidRDefault="00061E6B">
      <w:pPr>
        <w:spacing w:after="5" w:line="251" w:lineRule="auto"/>
        <w:ind w:left="361" w:hanging="10"/>
        <w:jc w:val="both"/>
      </w:pPr>
      <w:r>
        <w:rPr>
          <w:rFonts w:ascii="Arial" w:eastAsia="Arial" w:hAnsi="Arial" w:cs="Arial"/>
          <w:sz w:val="24"/>
        </w:rPr>
        <w:t xml:space="preserve">Photographie prise le 19 août 2018 dans la tribu de </w:t>
      </w:r>
      <w:proofErr w:type="spellStart"/>
      <w:r>
        <w:rPr>
          <w:rFonts w:ascii="Arial" w:eastAsia="Arial" w:hAnsi="Arial" w:cs="Arial"/>
          <w:sz w:val="24"/>
        </w:rPr>
        <w:t>Yawalapiti</w:t>
      </w:r>
      <w:proofErr w:type="spellEnd"/>
      <w:r>
        <w:rPr>
          <w:rFonts w:ascii="Arial" w:eastAsia="Arial" w:hAnsi="Arial" w:cs="Arial"/>
          <w:sz w:val="24"/>
        </w:rPr>
        <w:t xml:space="preserve"> qui se trouve au sein du parc national de Xingu, zone amazonienne préservée. Dans le régime de </w:t>
      </w:r>
      <w:proofErr w:type="spellStart"/>
      <w:r>
        <w:rPr>
          <w:rFonts w:ascii="Arial" w:eastAsia="Arial" w:hAnsi="Arial" w:cs="Arial"/>
          <w:sz w:val="24"/>
        </w:rPr>
        <w:t>Kawakanih</w:t>
      </w:r>
      <w:proofErr w:type="spellEnd"/>
      <w:r>
        <w:rPr>
          <w:rFonts w:ascii="Arial" w:eastAsia="Arial" w:hAnsi="Arial" w:cs="Arial"/>
          <w:sz w:val="24"/>
        </w:rPr>
        <w:t xml:space="preserve">, on trouve du poisson, du tapioca, des fruits et des noix. </w:t>
      </w:r>
    </w:p>
    <w:p w14:paraId="00A6E033" w14:textId="77777777" w:rsidR="003148B8" w:rsidRDefault="00061E6B">
      <w:pPr>
        <w:spacing w:after="0"/>
        <w:ind w:left="2692"/>
      </w:pPr>
      <w:r>
        <w:rPr>
          <w:rFonts w:ascii="Times New Roman" w:eastAsia="Times New Roman" w:hAnsi="Times New Roman" w:cs="Times New Roman"/>
          <w:sz w:val="24"/>
        </w:rPr>
        <w:t xml:space="preserve"> </w:t>
      </w:r>
    </w:p>
    <w:p w14:paraId="1CF3B53C" w14:textId="77777777" w:rsidR="003148B8" w:rsidRDefault="00061E6B">
      <w:pPr>
        <w:spacing w:after="0"/>
        <w:ind w:left="2692"/>
      </w:pPr>
      <w:r>
        <w:rPr>
          <w:rFonts w:ascii="Arial" w:eastAsia="Arial" w:hAnsi="Arial" w:cs="Arial"/>
          <w:b/>
          <w:sz w:val="24"/>
        </w:rPr>
        <w:t xml:space="preserve"> </w:t>
      </w:r>
    </w:p>
    <w:p w14:paraId="4C7C74D2" w14:textId="77777777" w:rsidR="003148B8" w:rsidRDefault="00061E6B">
      <w:pPr>
        <w:spacing w:after="0"/>
        <w:ind w:left="2692"/>
      </w:pPr>
      <w:r>
        <w:rPr>
          <w:rFonts w:ascii="Arial" w:eastAsia="Arial" w:hAnsi="Arial" w:cs="Arial"/>
          <w:b/>
          <w:sz w:val="24"/>
        </w:rPr>
        <w:t xml:space="preserve"> </w:t>
      </w:r>
    </w:p>
    <w:p w14:paraId="5D9A8034" w14:textId="77777777" w:rsidR="003148B8" w:rsidRDefault="00061E6B">
      <w:pPr>
        <w:spacing w:after="0"/>
        <w:ind w:left="2692"/>
      </w:pPr>
      <w:r>
        <w:rPr>
          <w:rFonts w:ascii="Arial" w:eastAsia="Arial" w:hAnsi="Arial" w:cs="Arial"/>
          <w:b/>
          <w:sz w:val="24"/>
        </w:rPr>
        <w:t xml:space="preserve"> </w:t>
      </w:r>
    </w:p>
    <w:p w14:paraId="0B35403B" w14:textId="77777777" w:rsidR="003148B8" w:rsidRDefault="00061E6B">
      <w:pPr>
        <w:spacing w:after="0"/>
        <w:ind w:left="2692"/>
      </w:pPr>
      <w:r>
        <w:rPr>
          <w:rFonts w:ascii="Arial" w:eastAsia="Arial" w:hAnsi="Arial" w:cs="Arial"/>
          <w:b/>
          <w:sz w:val="24"/>
        </w:rPr>
        <w:t xml:space="preserve"> </w:t>
      </w:r>
    </w:p>
    <w:p w14:paraId="14EDDC25" w14:textId="77777777" w:rsidR="003148B8" w:rsidRDefault="00061E6B">
      <w:pPr>
        <w:spacing w:after="0"/>
        <w:ind w:left="2692"/>
      </w:pPr>
      <w:r>
        <w:rPr>
          <w:rFonts w:ascii="Arial" w:eastAsia="Arial" w:hAnsi="Arial" w:cs="Arial"/>
          <w:b/>
          <w:sz w:val="24"/>
        </w:rPr>
        <w:t xml:space="preserve"> </w:t>
      </w:r>
    </w:p>
    <w:p w14:paraId="04234093" w14:textId="77777777" w:rsidR="003148B8" w:rsidRDefault="00061E6B">
      <w:pPr>
        <w:spacing w:after="0"/>
        <w:ind w:left="2692"/>
      </w:pPr>
      <w:r>
        <w:rPr>
          <w:rFonts w:ascii="Arial" w:eastAsia="Arial" w:hAnsi="Arial" w:cs="Arial"/>
          <w:b/>
          <w:sz w:val="24"/>
        </w:rPr>
        <w:t xml:space="preserve"> </w:t>
      </w:r>
    </w:p>
    <w:p w14:paraId="577105AB" w14:textId="77777777" w:rsidR="003148B8" w:rsidRDefault="00061E6B">
      <w:pPr>
        <w:spacing w:after="0"/>
        <w:ind w:left="2692"/>
      </w:pPr>
      <w:r>
        <w:rPr>
          <w:rFonts w:ascii="Arial" w:eastAsia="Arial" w:hAnsi="Arial" w:cs="Arial"/>
          <w:b/>
          <w:sz w:val="24"/>
        </w:rPr>
        <w:t xml:space="preserve"> </w:t>
      </w:r>
    </w:p>
    <w:p w14:paraId="25F348CA" w14:textId="77777777" w:rsidR="003148B8" w:rsidRDefault="00061E6B">
      <w:pPr>
        <w:spacing w:after="0"/>
        <w:ind w:left="2692"/>
      </w:pPr>
      <w:r>
        <w:rPr>
          <w:rFonts w:ascii="Arial" w:eastAsia="Arial" w:hAnsi="Arial" w:cs="Arial"/>
          <w:b/>
          <w:sz w:val="24"/>
        </w:rPr>
        <w:t xml:space="preserve"> </w:t>
      </w:r>
    </w:p>
    <w:p w14:paraId="013C34CB" w14:textId="77777777" w:rsidR="003148B8" w:rsidRDefault="00061E6B">
      <w:pPr>
        <w:spacing w:after="0"/>
      </w:pPr>
      <w:r>
        <w:rPr>
          <w:rFonts w:ascii="Arial" w:eastAsia="Arial" w:hAnsi="Arial" w:cs="Arial"/>
          <w:b/>
          <w:sz w:val="24"/>
        </w:rPr>
        <w:t xml:space="preserve"> </w:t>
      </w:r>
    </w:p>
    <w:p w14:paraId="7DC20731" w14:textId="77777777" w:rsidR="003148B8" w:rsidRDefault="00061E6B">
      <w:pPr>
        <w:pStyle w:val="Titre2"/>
        <w:ind w:left="10"/>
      </w:pPr>
      <w:proofErr w:type="spellStart"/>
      <w:r>
        <w:t>Anchal</w:t>
      </w:r>
      <w:proofErr w:type="spellEnd"/>
      <w:r>
        <w:t xml:space="preserve"> </w:t>
      </w:r>
      <w:proofErr w:type="spellStart"/>
      <w:r>
        <w:t>Sahani</w:t>
      </w:r>
      <w:proofErr w:type="spellEnd"/>
      <w:r>
        <w:t xml:space="preserve">, 10 ans, Mumbai, Inde </w:t>
      </w:r>
    </w:p>
    <w:p w14:paraId="179ACC87" w14:textId="77777777" w:rsidR="003148B8" w:rsidRDefault="00061E6B">
      <w:pPr>
        <w:spacing w:after="5" w:line="251" w:lineRule="auto"/>
        <w:ind w:left="10" w:hanging="10"/>
        <w:jc w:val="both"/>
      </w:pPr>
      <w:r>
        <w:rPr>
          <w:rFonts w:ascii="Arial" w:eastAsia="Arial" w:hAnsi="Arial" w:cs="Arial"/>
          <w:sz w:val="24"/>
        </w:rPr>
        <w:t xml:space="preserve">Photo prise le 11 mars 2017. </w:t>
      </w:r>
      <w:proofErr w:type="spellStart"/>
      <w:r>
        <w:rPr>
          <w:rFonts w:ascii="Arial" w:eastAsia="Arial" w:hAnsi="Arial" w:cs="Arial"/>
          <w:sz w:val="24"/>
        </w:rPr>
        <w:t>Anchal</w:t>
      </w:r>
      <w:proofErr w:type="spellEnd"/>
      <w:r>
        <w:rPr>
          <w:rFonts w:ascii="Arial" w:eastAsia="Arial" w:hAnsi="Arial" w:cs="Arial"/>
          <w:sz w:val="24"/>
        </w:rPr>
        <w:t xml:space="preserve"> vient d’un milieu très pauvre, son père gagne 5 $ par jour juste de quoi nourrir la famille avec des plats à base de lentille. Elle ne peut pas aller à l’école car elle doit s’occuper que son petit frère encore bébé. </w:t>
      </w:r>
    </w:p>
    <w:p w14:paraId="28A52173" w14:textId="77777777" w:rsidR="003148B8" w:rsidRDefault="00061E6B">
      <w:pPr>
        <w:spacing w:after="0"/>
      </w:pPr>
      <w:r>
        <w:rPr>
          <w:rFonts w:ascii="Arial" w:eastAsia="Arial" w:hAnsi="Arial" w:cs="Arial"/>
          <w:b/>
          <w:sz w:val="24"/>
        </w:rPr>
        <w:t xml:space="preserve"> </w:t>
      </w:r>
    </w:p>
    <w:p w14:paraId="6200FA6A" w14:textId="77777777" w:rsidR="003148B8" w:rsidRDefault="00061E6B">
      <w:pPr>
        <w:spacing w:after="0"/>
        <w:ind w:left="108"/>
      </w:pPr>
      <w:r>
        <w:rPr>
          <w:noProof/>
        </w:rPr>
        <w:lastRenderedPageBreak/>
        <w:drawing>
          <wp:anchor distT="0" distB="0" distL="114300" distR="114300" simplePos="0" relativeHeight="251660288" behindDoc="0" locked="0" layoutInCell="1" allowOverlap="0" wp14:anchorId="09338E56" wp14:editId="19E824C7">
            <wp:simplePos x="0" y="0"/>
            <wp:positionH relativeFrom="column">
              <wp:posOffset>68897</wp:posOffset>
            </wp:positionH>
            <wp:positionV relativeFrom="paragraph">
              <wp:posOffset>44195</wp:posOffset>
            </wp:positionV>
            <wp:extent cx="1838960" cy="2742565"/>
            <wp:effectExtent l="0" t="0" r="0" b="0"/>
            <wp:wrapSquare wrapText="bothSides"/>
            <wp:docPr id="799" name="Picture 799"/>
            <wp:cNvGraphicFramePr/>
            <a:graphic xmlns:a="http://schemas.openxmlformats.org/drawingml/2006/main">
              <a:graphicData uri="http://schemas.openxmlformats.org/drawingml/2006/picture">
                <pic:pic xmlns:pic="http://schemas.openxmlformats.org/drawingml/2006/picture">
                  <pic:nvPicPr>
                    <pic:cNvPr id="799" name="Picture 799"/>
                    <pic:cNvPicPr/>
                  </pic:nvPicPr>
                  <pic:blipFill>
                    <a:blip r:embed="rId22"/>
                    <a:stretch>
                      <a:fillRect/>
                    </a:stretch>
                  </pic:blipFill>
                  <pic:spPr>
                    <a:xfrm>
                      <a:off x="0" y="0"/>
                      <a:ext cx="1838960" cy="2742565"/>
                    </a:xfrm>
                    <a:prstGeom prst="rect">
                      <a:avLst/>
                    </a:prstGeom>
                  </pic:spPr>
                </pic:pic>
              </a:graphicData>
            </a:graphic>
          </wp:anchor>
        </w:drawing>
      </w:r>
      <w:r>
        <w:rPr>
          <w:rFonts w:ascii="Arial" w:eastAsia="Arial" w:hAnsi="Arial" w:cs="Arial"/>
          <w:b/>
          <w:sz w:val="24"/>
        </w:rPr>
        <w:t xml:space="preserve"> </w:t>
      </w:r>
    </w:p>
    <w:p w14:paraId="5A9392D7" w14:textId="77777777" w:rsidR="003148B8" w:rsidRDefault="00061E6B">
      <w:pPr>
        <w:spacing w:after="0"/>
        <w:ind w:left="108"/>
      </w:pPr>
      <w:r>
        <w:rPr>
          <w:rFonts w:ascii="Arial" w:eastAsia="Arial" w:hAnsi="Arial" w:cs="Arial"/>
          <w:b/>
          <w:sz w:val="24"/>
        </w:rPr>
        <w:t xml:space="preserve"> </w:t>
      </w:r>
    </w:p>
    <w:p w14:paraId="6A75363E" w14:textId="77777777" w:rsidR="003148B8" w:rsidRDefault="00061E6B">
      <w:pPr>
        <w:spacing w:after="0"/>
        <w:ind w:left="108"/>
      </w:pPr>
      <w:r>
        <w:rPr>
          <w:rFonts w:ascii="Arial" w:eastAsia="Arial" w:hAnsi="Arial" w:cs="Arial"/>
          <w:b/>
          <w:sz w:val="24"/>
        </w:rPr>
        <w:t xml:space="preserve"> </w:t>
      </w:r>
    </w:p>
    <w:p w14:paraId="2DAED732" w14:textId="77777777" w:rsidR="003148B8" w:rsidRDefault="00061E6B">
      <w:pPr>
        <w:spacing w:after="0"/>
        <w:ind w:left="108"/>
      </w:pPr>
      <w:r>
        <w:rPr>
          <w:rFonts w:ascii="Arial" w:eastAsia="Arial" w:hAnsi="Arial" w:cs="Arial"/>
          <w:b/>
          <w:sz w:val="24"/>
        </w:rPr>
        <w:t xml:space="preserve"> </w:t>
      </w:r>
    </w:p>
    <w:p w14:paraId="27825782" w14:textId="77777777" w:rsidR="003148B8" w:rsidRDefault="00061E6B">
      <w:pPr>
        <w:spacing w:after="0"/>
        <w:ind w:left="108"/>
      </w:pPr>
      <w:r>
        <w:rPr>
          <w:rFonts w:ascii="Arial" w:eastAsia="Arial" w:hAnsi="Arial" w:cs="Arial"/>
          <w:b/>
          <w:sz w:val="24"/>
        </w:rPr>
        <w:t xml:space="preserve"> </w:t>
      </w:r>
    </w:p>
    <w:p w14:paraId="4E63CE7F" w14:textId="77777777" w:rsidR="003148B8" w:rsidRDefault="00061E6B">
      <w:pPr>
        <w:pStyle w:val="Titre2"/>
        <w:ind w:left="356"/>
      </w:pPr>
      <w:proofErr w:type="spellStart"/>
      <w:r>
        <w:t>Meissa</w:t>
      </w:r>
      <w:proofErr w:type="spellEnd"/>
      <w:r>
        <w:t xml:space="preserve"> Ndiaye, 11 ans, Dakar, Sénégal </w:t>
      </w:r>
    </w:p>
    <w:p w14:paraId="65F5C7C9" w14:textId="77777777" w:rsidR="003148B8" w:rsidRDefault="00061E6B">
      <w:pPr>
        <w:spacing w:after="5" w:line="251" w:lineRule="auto"/>
        <w:ind w:left="361" w:hanging="10"/>
        <w:jc w:val="both"/>
      </w:pPr>
      <w:r>
        <w:rPr>
          <w:rFonts w:ascii="Arial" w:eastAsia="Arial" w:hAnsi="Arial" w:cs="Arial"/>
          <w:sz w:val="24"/>
        </w:rPr>
        <w:t xml:space="preserve">Photographie prise le 30 août 2017. </w:t>
      </w:r>
      <w:proofErr w:type="spellStart"/>
      <w:r>
        <w:rPr>
          <w:rFonts w:ascii="Arial" w:eastAsia="Arial" w:hAnsi="Arial" w:cs="Arial"/>
          <w:sz w:val="24"/>
        </w:rPr>
        <w:t>Meissa</w:t>
      </w:r>
      <w:proofErr w:type="spellEnd"/>
      <w:r>
        <w:rPr>
          <w:rFonts w:ascii="Arial" w:eastAsia="Arial" w:hAnsi="Arial" w:cs="Arial"/>
          <w:sz w:val="24"/>
        </w:rPr>
        <w:t xml:space="preserve"> vit dans une banlieue pauvre et aride de Dakar. Son plat de prédilection c’est une baguette de pain remplie de spaghetti, avec des pois et des pommes de terre sautées.  </w:t>
      </w:r>
    </w:p>
    <w:p w14:paraId="20FE4835" w14:textId="77777777" w:rsidR="003148B8" w:rsidRDefault="00061E6B">
      <w:pPr>
        <w:spacing w:after="0"/>
        <w:ind w:left="108"/>
      </w:pPr>
      <w:r>
        <w:rPr>
          <w:rFonts w:ascii="Arial" w:eastAsia="Arial" w:hAnsi="Arial" w:cs="Arial"/>
          <w:b/>
          <w:sz w:val="24"/>
        </w:rPr>
        <w:t xml:space="preserve"> </w:t>
      </w:r>
    </w:p>
    <w:p w14:paraId="5624D917" w14:textId="77777777" w:rsidR="003148B8" w:rsidRDefault="00061E6B">
      <w:pPr>
        <w:spacing w:after="0"/>
        <w:ind w:left="108"/>
      </w:pPr>
      <w:r>
        <w:rPr>
          <w:rFonts w:ascii="Arial" w:eastAsia="Arial" w:hAnsi="Arial" w:cs="Arial"/>
          <w:b/>
          <w:sz w:val="24"/>
        </w:rPr>
        <w:t xml:space="preserve"> </w:t>
      </w:r>
    </w:p>
    <w:p w14:paraId="5EA93E44" w14:textId="77777777" w:rsidR="003148B8" w:rsidRDefault="00061E6B">
      <w:pPr>
        <w:spacing w:after="0"/>
        <w:ind w:left="108"/>
      </w:pPr>
      <w:r>
        <w:rPr>
          <w:rFonts w:ascii="Arial" w:eastAsia="Arial" w:hAnsi="Arial" w:cs="Arial"/>
          <w:b/>
          <w:sz w:val="24"/>
        </w:rPr>
        <w:t xml:space="preserve"> </w:t>
      </w:r>
    </w:p>
    <w:p w14:paraId="1DC69AA9" w14:textId="77777777" w:rsidR="003148B8" w:rsidRDefault="00061E6B">
      <w:pPr>
        <w:spacing w:after="0"/>
        <w:ind w:left="108"/>
      </w:pPr>
      <w:r>
        <w:rPr>
          <w:rFonts w:ascii="Arial" w:eastAsia="Arial" w:hAnsi="Arial" w:cs="Arial"/>
          <w:b/>
          <w:sz w:val="24"/>
        </w:rPr>
        <w:t xml:space="preserve"> </w:t>
      </w:r>
    </w:p>
    <w:p w14:paraId="672804B5" w14:textId="77777777" w:rsidR="003148B8" w:rsidRDefault="00061E6B">
      <w:pPr>
        <w:spacing w:after="0"/>
        <w:ind w:left="108"/>
      </w:pPr>
      <w:r>
        <w:rPr>
          <w:rFonts w:ascii="Arial" w:eastAsia="Arial" w:hAnsi="Arial" w:cs="Arial"/>
          <w:b/>
          <w:sz w:val="24"/>
        </w:rPr>
        <w:t xml:space="preserve"> </w:t>
      </w:r>
    </w:p>
    <w:p w14:paraId="05498041" w14:textId="77777777" w:rsidR="003148B8" w:rsidRDefault="00061E6B">
      <w:pPr>
        <w:spacing w:after="0"/>
      </w:pPr>
      <w:r>
        <w:rPr>
          <w:rFonts w:ascii="Arial" w:eastAsia="Arial" w:hAnsi="Arial" w:cs="Arial"/>
          <w:b/>
          <w:sz w:val="24"/>
        </w:rPr>
        <w:t xml:space="preserve"> </w:t>
      </w:r>
    </w:p>
    <w:p w14:paraId="6FC9F1B0" w14:textId="77777777" w:rsidR="003148B8" w:rsidRDefault="00061E6B">
      <w:pPr>
        <w:spacing w:after="0"/>
      </w:pPr>
      <w:r>
        <w:rPr>
          <w:rFonts w:ascii="Arial" w:eastAsia="Arial" w:hAnsi="Arial" w:cs="Arial"/>
          <w:b/>
          <w:sz w:val="24"/>
        </w:rPr>
        <w:t xml:space="preserve"> </w:t>
      </w:r>
    </w:p>
    <w:p w14:paraId="3149CFFE" w14:textId="77777777" w:rsidR="003148B8" w:rsidRDefault="00061E6B">
      <w:pPr>
        <w:spacing w:after="0"/>
      </w:pPr>
      <w:r>
        <w:rPr>
          <w:rFonts w:ascii="Arial" w:eastAsia="Arial" w:hAnsi="Arial" w:cs="Arial"/>
          <w:b/>
          <w:sz w:val="24"/>
        </w:rPr>
        <w:t xml:space="preserve"> </w:t>
      </w:r>
    </w:p>
    <w:p w14:paraId="77BD2234" w14:textId="77777777" w:rsidR="003148B8" w:rsidRDefault="00061E6B">
      <w:pPr>
        <w:spacing w:after="0"/>
        <w:ind w:right="29"/>
      </w:pPr>
      <w:r>
        <w:rPr>
          <w:rFonts w:ascii="Arial" w:eastAsia="Arial" w:hAnsi="Arial" w:cs="Arial"/>
          <w:b/>
          <w:sz w:val="24"/>
        </w:rPr>
        <w:t xml:space="preserve"> </w:t>
      </w:r>
    </w:p>
    <w:p w14:paraId="2DD62A6A" w14:textId="77777777" w:rsidR="003148B8" w:rsidRDefault="00061E6B">
      <w:pPr>
        <w:pStyle w:val="Titre2"/>
        <w:ind w:left="10"/>
      </w:pPr>
      <w:r>
        <w:rPr>
          <w:noProof/>
        </w:rPr>
        <w:drawing>
          <wp:anchor distT="0" distB="0" distL="114300" distR="114300" simplePos="0" relativeHeight="251661312" behindDoc="0" locked="0" layoutInCell="1" allowOverlap="0" wp14:anchorId="79D7AE39" wp14:editId="6243A8EE">
            <wp:simplePos x="0" y="0"/>
            <wp:positionH relativeFrom="column">
              <wp:posOffset>4044633</wp:posOffset>
            </wp:positionH>
            <wp:positionV relativeFrom="paragraph">
              <wp:posOffset>-6477</wp:posOffset>
            </wp:positionV>
            <wp:extent cx="1709420" cy="2544445"/>
            <wp:effectExtent l="0" t="0" r="0" b="0"/>
            <wp:wrapSquare wrapText="bothSides"/>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23"/>
                    <a:stretch>
                      <a:fillRect/>
                    </a:stretch>
                  </pic:blipFill>
                  <pic:spPr>
                    <a:xfrm>
                      <a:off x="0" y="0"/>
                      <a:ext cx="1709420" cy="2544445"/>
                    </a:xfrm>
                    <a:prstGeom prst="rect">
                      <a:avLst/>
                    </a:prstGeom>
                  </pic:spPr>
                </pic:pic>
              </a:graphicData>
            </a:graphic>
          </wp:anchor>
        </w:drawing>
      </w:r>
      <w:r>
        <w:t xml:space="preserve">Rosalie Durand, 10 ans, Nice, France </w:t>
      </w:r>
    </w:p>
    <w:p w14:paraId="0C25F25D" w14:textId="77777777" w:rsidR="003148B8" w:rsidRDefault="00061E6B">
      <w:pPr>
        <w:spacing w:after="5" w:line="251" w:lineRule="auto"/>
        <w:ind w:left="10" w:hanging="10"/>
        <w:jc w:val="both"/>
      </w:pPr>
      <w:r>
        <w:rPr>
          <w:rFonts w:ascii="Arial" w:eastAsia="Arial" w:hAnsi="Arial" w:cs="Arial"/>
          <w:sz w:val="24"/>
        </w:rPr>
        <w:t xml:space="preserve">Photographie prise le 18 août 2017. Depuis que ses parents sont séparés, Rosalie vit la moitié du temps chez sa mère et l’autre moitié chez son père. Son régime est principalement basé sur du poisson, et cela grâce à son père qui est restaurateur. </w:t>
      </w:r>
    </w:p>
    <w:p w14:paraId="26CF82B3" w14:textId="77777777" w:rsidR="003148B8" w:rsidRDefault="00061E6B">
      <w:pPr>
        <w:spacing w:after="0"/>
        <w:ind w:right="29"/>
      </w:pPr>
      <w:r>
        <w:rPr>
          <w:rFonts w:ascii="Arial" w:eastAsia="Arial" w:hAnsi="Arial" w:cs="Arial"/>
          <w:sz w:val="24"/>
        </w:rPr>
        <w:t xml:space="preserve"> </w:t>
      </w:r>
    </w:p>
    <w:p w14:paraId="01D5C740" w14:textId="77777777" w:rsidR="003148B8" w:rsidRDefault="00061E6B">
      <w:pPr>
        <w:spacing w:after="0"/>
        <w:ind w:right="29"/>
      </w:pPr>
      <w:r>
        <w:rPr>
          <w:rFonts w:ascii="Arial" w:eastAsia="Arial" w:hAnsi="Arial" w:cs="Arial"/>
          <w:sz w:val="24"/>
        </w:rPr>
        <w:t xml:space="preserve"> </w:t>
      </w:r>
    </w:p>
    <w:p w14:paraId="01499AE6" w14:textId="77777777" w:rsidR="003148B8" w:rsidRDefault="00061E6B">
      <w:pPr>
        <w:spacing w:after="0"/>
        <w:ind w:right="29"/>
      </w:pPr>
      <w:r>
        <w:rPr>
          <w:rFonts w:ascii="Arial" w:eastAsia="Arial" w:hAnsi="Arial" w:cs="Arial"/>
          <w:b/>
          <w:sz w:val="24"/>
        </w:rPr>
        <w:t xml:space="preserve"> </w:t>
      </w:r>
    </w:p>
    <w:p w14:paraId="7FC82951" w14:textId="77777777" w:rsidR="003148B8" w:rsidRDefault="00061E6B">
      <w:pPr>
        <w:spacing w:after="0"/>
        <w:ind w:right="29"/>
      </w:pPr>
      <w:r>
        <w:rPr>
          <w:rFonts w:ascii="Arial" w:eastAsia="Arial" w:hAnsi="Arial" w:cs="Arial"/>
          <w:b/>
          <w:sz w:val="24"/>
        </w:rPr>
        <w:t xml:space="preserve"> </w:t>
      </w:r>
    </w:p>
    <w:p w14:paraId="3CE60F5E" w14:textId="77777777" w:rsidR="003148B8" w:rsidRDefault="00061E6B">
      <w:pPr>
        <w:spacing w:after="0"/>
        <w:ind w:right="29"/>
      </w:pPr>
      <w:r>
        <w:rPr>
          <w:rFonts w:ascii="Arial" w:eastAsia="Arial" w:hAnsi="Arial" w:cs="Arial"/>
          <w:b/>
          <w:sz w:val="24"/>
        </w:rPr>
        <w:t xml:space="preserve"> </w:t>
      </w:r>
    </w:p>
    <w:p w14:paraId="60E8550D" w14:textId="77777777" w:rsidR="003148B8" w:rsidRDefault="00061E6B">
      <w:pPr>
        <w:spacing w:after="0"/>
        <w:ind w:right="29"/>
      </w:pPr>
      <w:r>
        <w:rPr>
          <w:rFonts w:ascii="Arial" w:eastAsia="Arial" w:hAnsi="Arial" w:cs="Arial"/>
          <w:b/>
          <w:sz w:val="24"/>
        </w:rPr>
        <w:t xml:space="preserve"> </w:t>
      </w:r>
    </w:p>
    <w:p w14:paraId="4C13ADA3" w14:textId="77777777" w:rsidR="003148B8" w:rsidRDefault="00061E6B">
      <w:pPr>
        <w:spacing w:after="0"/>
        <w:ind w:right="29"/>
      </w:pPr>
      <w:r>
        <w:rPr>
          <w:rFonts w:ascii="Arial" w:eastAsia="Arial" w:hAnsi="Arial" w:cs="Arial"/>
          <w:b/>
          <w:sz w:val="24"/>
        </w:rPr>
        <w:t xml:space="preserve"> </w:t>
      </w:r>
    </w:p>
    <w:p w14:paraId="29F91EDB" w14:textId="77777777" w:rsidR="003148B8" w:rsidRDefault="00061E6B">
      <w:pPr>
        <w:spacing w:after="0"/>
        <w:ind w:right="29"/>
      </w:pPr>
      <w:r>
        <w:rPr>
          <w:rFonts w:ascii="Arial" w:eastAsia="Arial" w:hAnsi="Arial" w:cs="Arial"/>
          <w:b/>
          <w:sz w:val="24"/>
        </w:rPr>
        <w:t xml:space="preserve"> </w:t>
      </w:r>
    </w:p>
    <w:p w14:paraId="55218CD3" w14:textId="77777777" w:rsidR="003148B8" w:rsidRDefault="00061E6B">
      <w:pPr>
        <w:spacing w:after="0"/>
        <w:ind w:right="29"/>
      </w:pPr>
      <w:r>
        <w:rPr>
          <w:rFonts w:ascii="Arial" w:eastAsia="Arial" w:hAnsi="Arial" w:cs="Arial"/>
          <w:b/>
          <w:sz w:val="24"/>
        </w:rPr>
        <w:t xml:space="preserve"> </w:t>
      </w:r>
    </w:p>
    <w:p w14:paraId="03246F9F" w14:textId="77777777" w:rsidR="003148B8" w:rsidRDefault="00061E6B">
      <w:pPr>
        <w:spacing w:after="0"/>
      </w:pPr>
      <w:r>
        <w:rPr>
          <w:rFonts w:ascii="Arial" w:eastAsia="Arial" w:hAnsi="Arial" w:cs="Arial"/>
          <w:b/>
          <w:sz w:val="24"/>
        </w:rPr>
        <w:t xml:space="preserve"> </w:t>
      </w:r>
    </w:p>
    <w:p w14:paraId="27DAC8A2" w14:textId="77777777" w:rsidR="003148B8" w:rsidRDefault="00061E6B">
      <w:pPr>
        <w:spacing w:after="64"/>
      </w:pPr>
      <w:r>
        <w:rPr>
          <w:rFonts w:ascii="Arial" w:eastAsia="Arial" w:hAnsi="Arial" w:cs="Arial"/>
          <w:sz w:val="24"/>
        </w:rPr>
        <w:t xml:space="preserve"> </w:t>
      </w:r>
    </w:p>
    <w:p w14:paraId="0F4FA63B" w14:textId="77777777" w:rsidR="003148B8" w:rsidRDefault="00061E6B">
      <w:pPr>
        <w:pStyle w:val="Titre1"/>
        <w:spacing w:after="5" w:line="250" w:lineRule="auto"/>
        <w:ind w:left="356" w:hanging="10"/>
      </w:pPr>
      <w:r>
        <w:rPr>
          <w:color w:val="297311"/>
          <w:sz w:val="24"/>
          <w:u w:val="none" w:color="000000"/>
        </w:rPr>
        <w:t>B.</w:t>
      </w:r>
      <w:r>
        <w:rPr>
          <w:rFonts w:ascii="Arial" w:eastAsia="Arial" w:hAnsi="Arial" w:cs="Arial"/>
          <w:color w:val="297311"/>
          <w:sz w:val="24"/>
          <w:u w:val="none" w:color="000000"/>
        </w:rPr>
        <w:t xml:space="preserve"> </w:t>
      </w:r>
      <w:r>
        <w:rPr>
          <w:color w:val="297311"/>
          <w:sz w:val="24"/>
          <w:u w:color="297311"/>
        </w:rPr>
        <w:t>La diversité des pratiques culturelles</w:t>
      </w:r>
      <w:r>
        <w:rPr>
          <w:color w:val="297311"/>
          <w:sz w:val="24"/>
          <w:u w:val="none" w:color="000000"/>
        </w:rPr>
        <w:t xml:space="preserve">  </w:t>
      </w:r>
    </w:p>
    <w:p w14:paraId="7DA8D276" w14:textId="77777777" w:rsidR="003148B8" w:rsidRDefault="00061E6B">
      <w:pPr>
        <w:spacing w:after="24"/>
      </w:pPr>
      <w:r>
        <w:rPr>
          <w:rFonts w:ascii="Arial" w:eastAsia="Arial" w:hAnsi="Arial" w:cs="Arial"/>
          <w:sz w:val="24"/>
        </w:rPr>
        <w:t xml:space="preserve"> </w:t>
      </w:r>
    </w:p>
    <w:p w14:paraId="509EFF70" w14:textId="77777777" w:rsidR="003148B8" w:rsidRDefault="00061E6B">
      <w:pPr>
        <w:spacing w:after="5" w:line="251" w:lineRule="auto"/>
        <w:ind w:left="10" w:hanging="10"/>
        <w:jc w:val="both"/>
      </w:pPr>
      <w:r>
        <w:rPr>
          <w:rFonts w:ascii="Arial" w:eastAsia="Arial" w:hAnsi="Arial" w:cs="Arial"/>
          <w:sz w:val="24"/>
          <w:u w:val="single" w:color="000000"/>
        </w:rPr>
        <w:t>Introduire l’idée du texte aux élèves</w:t>
      </w:r>
      <w:r>
        <w:rPr>
          <w:rFonts w:ascii="Arial" w:eastAsia="Arial" w:hAnsi="Arial" w:cs="Arial"/>
          <w:sz w:val="24"/>
        </w:rPr>
        <w:t xml:space="preserve"> </w:t>
      </w:r>
      <w:r>
        <w:rPr>
          <w:rFonts w:ascii="Arial" w:eastAsia="Arial" w:hAnsi="Arial" w:cs="Arial"/>
          <w:sz w:val="24"/>
        </w:rPr>
        <w:t xml:space="preserve">: c’est un texte qui revient sur la façon dont sont créées les statistiques culturelles (donc les statistiques qui permettent de représenter les pratiques culturelles). Il détaille les activités qui ont été considérées comme des pratiques culturelles.  </w:t>
      </w:r>
    </w:p>
    <w:p w14:paraId="7EBA4E37" w14:textId="77777777" w:rsidR="003148B8" w:rsidRDefault="00061E6B">
      <w:pPr>
        <w:spacing w:after="0"/>
      </w:pPr>
      <w:r>
        <w:rPr>
          <w:rFonts w:ascii="Arial" w:eastAsia="Arial" w:hAnsi="Arial" w:cs="Arial"/>
          <w:sz w:val="24"/>
        </w:rPr>
        <w:t xml:space="preserve"> </w:t>
      </w:r>
    </w:p>
    <w:p w14:paraId="4C578EB6" w14:textId="77777777" w:rsidR="003148B8" w:rsidRDefault="00061E6B">
      <w:pPr>
        <w:pStyle w:val="Titre2"/>
        <w:ind w:left="356"/>
      </w:pPr>
      <w:r>
        <w:rPr>
          <w:rFonts w:ascii="Segoe UI Symbol" w:eastAsia="Segoe UI Symbol" w:hAnsi="Segoe UI Symbol" w:cs="Segoe UI Symbol"/>
          <w:b w:val="0"/>
        </w:rPr>
        <w:lastRenderedPageBreak/>
        <w:t></w:t>
      </w:r>
      <w:r>
        <w:rPr>
          <w:b w:val="0"/>
        </w:rPr>
        <w:t xml:space="preserve"> </w:t>
      </w:r>
      <w:r>
        <w:t xml:space="preserve">Activité 2 – Les pratiques culturelles et la naissance de la statistique culturelle  </w:t>
      </w:r>
    </w:p>
    <w:p w14:paraId="560ACA56"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sz w:val="24"/>
        </w:rPr>
        <w:t>Dès les premières années du SER [Service d’études et recherches du ministère [de la culture]], furent réalisées des enquêtes sur les publics des musées, des théâtres, des salles de cinéma et de plusieurs maisons de la culture, avant que ne soit lancée en 1973 la première enquête « Pratiques culturelles », dans la foulée de celle que l’INSEE</w:t>
      </w:r>
      <w:r>
        <w:rPr>
          <w:rFonts w:ascii="Arial" w:eastAsia="Arial" w:hAnsi="Arial" w:cs="Arial"/>
          <w:b/>
          <w:color w:val="FF0000"/>
          <w:sz w:val="24"/>
          <w:vertAlign w:val="superscript"/>
        </w:rPr>
        <w:t>1</w:t>
      </w:r>
      <w:r>
        <w:rPr>
          <w:rFonts w:ascii="Arial" w:eastAsia="Arial" w:hAnsi="Arial" w:cs="Arial"/>
          <w:sz w:val="24"/>
        </w:rPr>
        <w:t xml:space="preserve"> avait menée quelques années auparavant sur les comportements de loisir. </w:t>
      </w:r>
    </w:p>
    <w:p w14:paraId="7701267F" w14:textId="77777777" w:rsidR="003148B8" w:rsidRDefault="00061E6B">
      <w:pPr>
        <w:pBdr>
          <w:left w:val="single" w:sz="4" w:space="0" w:color="000000"/>
          <w:bottom w:val="single" w:sz="4" w:space="0" w:color="000000"/>
          <w:right w:val="single" w:sz="4" w:space="0" w:color="000000"/>
        </w:pBdr>
        <w:spacing w:after="29" w:line="249" w:lineRule="auto"/>
        <w:ind w:left="-5" w:hanging="10"/>
        <w:jc w:val="both"/>
      </w:pPr>
      <w:r>
        <w:rPr>
          <w:rFonts w:ascii="Arial" w:eastAsia="Arial" w:hAnsi="Arial" w:cs="Arial"/>
          <w:sz w:val="24"/>
        </w:rPr>
        <w:t xml:space="preserve">[...] </w:t>
      </w:r>
    </w:p>
    <w:p w14:paraId="022ECD80"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sz w:val="24"/>
        </w:rPr>
        <w:t>Le questionnaire couvre un champ très large d’activités, passant en revue la quasi- totalité des usages du temps libre : bricolage, tricot, [...], usages des différents médias, lecture, écoute de musique, fréquentation des équipements culturels, pratiques en amateur, activités bénévoles et militantes etc. ; de plus, la formulation des questions témoigne d’une volonté affirmée de prendre en compte toutes les formes d’expression, des plus légitime</w:t>
      </w:r>
      <w:r>
        <w:rPr>
          <w:rFonts w:ascii="Arial" w:eastAsia="Arial" w:hAnsi="Arial" w:cs="Arial"/>
          <w:b/>
          <w:color w:val="FF0000"/>
          <w:sz w:val="24"/>
          <w:vertAlign w:val="superscript"/>
        </w:rPr>
        <w:t>2</w:t>
      </w:r>
      <w:r>
        <w:rPr>
          <w:rFonts w:ascii="Arial" w:eastAsia="Arial" w:hAnsi="Arial" w:cs="Arial"/>
          <w:sz w:val="24"/>
        </w:rPr>
        <w:t xml:space="preserve"> aux plus populaires, aussi bien dans le cas de lecture ou d’écoute de musique que de la fréquentation des lieux de spectacle. [...] </w:t>
      </w:r>
    </w:p>
    <w:p w14:paraId="588E689D" w14:textId="77777777" w:rsidR="003148B8" w:rsidRDefault="00061E6B">
      <w:pPr>
        <w:pBdr>
          <w:left w:val="single" w:sz="4" w:space="0" w:color="000000"/>
          <w:bottom w:val="single" w:sz="4" w:space="0" w:color="000000"/>
          <w:right w:val="single" w:sz="4" w:space="0" w:color="000000"/>
        </w:pBdr>
        <w:spacing w:after="0" w:line="239" w:lineRule="auto"/>
        <w:ind w:left="351" w:hanging="366"/>
      </w:pPr>
      <w:r>
        <w:rPr>
          <w:rFonts w:ascii="Arial" w:eastAsia="Arial" w:hAnsi="Arial" w:cs="Arial"/>
          <w:i/>
          <w:sz w:val="21"/>
        </w:rPr>
        <w:t xml:space="preserve">Extrait de l’article d’Olivier </w:t>
      </w:r>
      <w:proofErr w:type="spellStart"/>
      <w:r>
        <w:rPr>
          <w:rFonts w:ascii="Arial" w:eastAsia="Arial" w:hAnsi="Arial" w:cs="Arial"/>
          <w:i/>
          <w:sz w:val="21"/>
        </w:rPr>
        <w:t>Donnat</w:t>
      </w:r>
      <w:proofErr w:type="spellEnd"/>
      <w:r>
        <w:rPr>
          <w:rFonts w:ascii="Arial" w:eastAsia="Arial" w:hAnsi="Arial" w:cs="Arial"/>
          <w:i/>
          <w:sz w:val="21"/>
        </w:rPr>
        <w:t xml:space="preserve"> (pages 93 à 111) paru dans Comité d’histoire du Ministère de la Culture, Le fil de l’esprit. Augustin Girard, un parcours entre recherche et action, Paris, La </w:t>
      </w:r>
    </w:p>
    <w:p w14:paraId="6A5022F4" w14:textId="77777777" w:rsidR="003148B8" w:rsidRDefault="00061E6B">
      <w:pPr>
        <w:pBdr>
          <w:left w:val="single" w:sz="4" w:space="0" w:color="000000"/>
          <w:bottom w:val="single" w:sz="4" w:space="0" w:color="000000"/>
          <w:right w:val="single" w:sz="4" w:space="0" w:color="000000"/>
        </w:pBdr>
        <w:spacing w:after="14"/>
        <w:ind w:left="-15"/>
        <w:jc w:val="right"/>
      </w:pPr>
      <w:r>
        <w:rPr>
          <w:rFonts w:ascii="Arial" w:eastAsia="Arial" w:hAnsi="Arial" w:cs="Arial"/>
          <w:i/>
          <w:sz w:val="21"/>
        </w:rPr>
        <w:t xml:space="preserve">Documentation française, 2011. </w:t>
      </w:r>
    </w:p>
    <w:p w14:paraId="1F59EC45" w14:textId="77777777" w:rsidR="003148B8" w:rsidRDefault="00061E6B">
      <w:pPr>
        <w:pBdr>
          <w:left w:val="single" w:sz="4" w:space="0" w:color="000000"/>
          <w:bottom w:val="single" w:sz="4" w:space="0" w:color="000000"/>
          <w:right w:val="single" w:sz="4" w:space="0" w:color="000000"/>
        </w:pBdr>
        <w:spacing w:after="0"/>
        <w:ind w:left="-15"/>
      </w:pPr>
      <w:r>
        <w:rPr>
          <w:rFonts w:ascii="Arial" w:eastAsia="Arial" w:hAnsi="Arial" w:cs="Arial"/>
          <w:sz w:val="24"/>
        </w:rPr>
        <w:t xml:space="preserve"> </w:t>
      </w:r>
    </w:p>
    <w:p w14:paraId="57C9CFAF" w14:textId="77777777" w:rsidR="003148B8" w:rsidRDefault="00061E6B">
      <w:pPr>
        <w:numPr>
          <w:ilvl w:val="0"/>
          <w:numId w:val="5"/>
        </w:numPr>
        <w:pBdr>
          <w:left w:val="single" w:sz="4" w:space="0" w:color="000000"/>
          <w:bottom w:val="single" w:sz="4" w:space="0" w:color="000000"/>
          <w:right w:val="single" w:sz="4" w:space="0" w:color="000000"/>
        </w:pBdr>
        <w:spacing w:after="59" w:line="255" w:lineRule="auto"/>
        <w:ind w:left="105" w:hanging="120"/>
        <w:jc w:val="both"/>
      </w:pPr>
      <w:r>
        <w:rPr>
          <w:rFonts w:ascii="Arial" w:eastAsia="Arial" w:hAnsi="Arial" w:cs="Arial"/>
        </w:rPr>
        <w:t xml:space="preserve">INSEE : Institut National de la Statistique et des Études Économiques </w:t>
      </w:r>
    </w:p>
    <w:p w14:paraId="74314463" w14:textId="77777777" w:rsidR="003148B8" w:rsidRDefault="00061E6B">
      <w:pPr>
        <w:numPr>
          <w:ilvl w:val="0"/>
          <w:numId w:val="5"/>
        </w:numPr>
        <w:pBdr>
          <w:left w:val="single" w:sz="4" w:space="0" w:color="000000"/>
          <w:bottom w:val="single" w:sz="4" w:space="0" w:color="000000"/>
          <w:right w:val="single" w:sz="4" w:space="0" w:color="000000"/>
        </w:pBdr>
        <w:spacing w:after="59" w:line="255" w:lineRule="auto"/>
        <w:ind w:left="105" w:hanging="120"/>
        <w:jc w:val="both"/>
      </w:pPr>
      <w:r>
        <w:rPr>
          <w:rFonts w:ascii="Arial" w:eastAsia="Arial" w:hAnsi="Arial" w:cs="Arial"/>
        </w:rPr>
        <w:t>Pratiques légitimes :</w:t>
      </w:r>
      <w:r>
        <w:rPr>
          <w:rFonts w:ascii="Arial" w:eastAsia="Arial" w:hAnsi="Arial" w:cs="Arial"/>
          <w:b/>
        </w:rPr>
        <w:t xml:space="preserve"> </w:t>
      </w:r>
      <w:r>
        <w:rPr>
          <w:rFonts w:ascii="Arial" w:eastAsia="Arial" w:hAnsi="Arial" w:cs="Arial"/>
        </w:rPr>
        <w:t xml:space="preserve">désigne l’ensemble des pratiques culturelles socialement valorisées par la classe dominante. Dans les sociétés contemporaines, la culture bourgeoise est la culture légitime.  </w:t>
      </w:r>
    </w:p>
    <w:p w14:paraId="211985AC" w14:textId="77777777" w:rsidR="003148B8" w:rsidRDefault="00061E6B">
      <w:pPr>
        <w:numPr>
          <w:ilvl w:val="1"/>
          <w:numId w:val="5"/>
        </w:numPr>
        <w:spacing w:after="5" w:line="251" w:lineRule="auto"/>
        <w:ind w:hanging="360"/>
        <w:jc w:val="both"/>
      </w:pPr>
      <w:r>
        <w:rPr>
          <w:rFonts w:ascii="Arial" w:eastAsia="Arial" w:hAnsi="Arial" w:cs="Arial"/>
          <w:sz w:val="24"/>
        </w:rPr>
        <w:t xml:space="preserve">L’enquête a souhaité classer parmi les « pratiques culturelles » une diversité d’activités, qui rassemblent tous </w:t>
      </w:r>
      <w:r>
        <w:rPr>
          <w:rFonts w:ascii="Arial" w:eastAsia="Arial" w:hAnsi="Arial" w:cs="Arial"/>
          <w:sz w:val="24"/>
          <w:u w:val="single" w:color="000000"/>
        </w:rPr>
        <w:t>2 critères</w:t>
      </w:r>
      <w:r>
        <w:rPr>
          <w:rFonts w:ascii="Arial" w:eastAsia="Arial" w:hAnsi="Arial" w:cs="Arial"/>
          <w:sz w:val="24"/>
        </w:rPr>
        <w:t xml:space="preserve">. Quels sont-ils ?  </w:t>
      </w:r>
    </w:p>
    <w:p w14:paraId="6B29ED20" w14:textId="77777777" w:rsidR="003148B8" w:rsidRDefault="00061E6B">
      <w:pPr>
        <w:numPr>
          <w:ilvl w:val="1"/>
          <w:numId w:val="5"/>
        </w:numPr>
        <w:spacing w:after="5" w:line="251" w:lineRule="auto"/>
        <w:ind w:hanging="360"/>
        <w:jc w:val="both"/>
      </w:pPr>
      <w:r>
        <w:rPr>
          <w:rFonts w:ascii="Arial" w:eastAsia="Arial" w:hAnsi="Arial" w:cs="Arial"/>
          <w:sz w:val="24"/>
        </w:rPr>
        <w:t>Selon vous, entre une visite au musée et le bricolage, quelle est la pratique culturelle jugée la plus légitime ? (</w:t>
      </w:r>
      <w:r>
        <w:rPr>
          <w:rFonts w:ascii="Arial" w:eastAsia="Arial" w:hAnsi="Arial" w:cs="Arial"/>
          <w:i/>
          <w:sz w:val="24"/>
        </w:rPr>
        <w:t>Aidez-vous de la définition de « pratiques légitimes » pour répondre à cette question).</w:t>
      </w:r>
      <w:r>
        <w:rPr>
          <w:rFonts w:ascii="Arial" w:eastAsia="Arial" w:hAnsi="Arial" w:cs="Arial"/>
          <w:sz w:val="24"/>
        </w:rPr>
        <w:t xml:space="preserve">  </w:t>
      </w:r>
    </w:p>
    <w:p w14:paraId="427AD611" w14:textId="77777777" w:rsidR="003148B8" w:rsidRDefault="00061E6B">
      <w:pPr>
        <w:spacing w:after="0"/>
      </w:pPr>
      <w:r>
        <w:rPr>
          <w:rFonts w:ascii="Arial" w:eastAsia="Arial" w:hAnsi="Arial" w:cs="Arial"/>
          <w:sz w:val="24"/>
        </w:rPr>
        <w:t xml:space="preserve"> </w:t>
      </w:r>
    </w:p>
    <w:p w14:paraId="7D732450" w14:textId="77777777" w:rsidR="003148B8" w:rsidRDefault="00061E6B">
      <w:pPr>
        <w:pStyle w:val="Titre2"/>
        <w:ind w:left="356"/>
      </w:pPr>
      <w:r>
        <w:rPr>
          <w:rFonts w:ascii="Segoe UI Symbol" w:eastAsia="Segoe UI Symbol" w:hAnsi="Segoe UI Symbol" w:cs="Segoe UI Symbol"/>
          <w:b w:val="0"/>
        </w:rPr>
        <w:t></w:t>
      </w:r>
      <w:r>
        <w:rPr>
          <w:b w:val="0"/>
        </w:rPr>
        <w:t xml:space="preserve"> </w:t>
      </w:r>
      <w:r>
        <w:t xml:space="preserve">Activité 3 – Définition de la notion de « pratique culturelle » </w:t>
      </w:r>
    </w:p>
    <w:p w14:paraId="4544FE9C"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2" w:right="31" w:hanging="10"/>
        <w:jc w:val="both"/>
      </w:pPr>
      <w:r>
        <w:rPr>
          <w:rFonts w:ascii="Arial" w:eastAsia="Arial" w:hAnsi="Arial" w:cs="Arial"/>
          <w:sz w:val="24"/>
        </w:rPr>
        <w:t xml:space="preserve">Ensemble des activités de consommation ou de participation liées à </w:t>
      </w:r>
      <w:r>
        <w:rPr>
          <w:rFonts w:ascii="Arial" w:eastAsia="Arial" w:hAnsi="Arial" w:cs="Arial"/>
          <w:sz w:val="24"/>
        </w:rPr>
        <w:t xml:space="preserve">la vie intellectuelle et artistique, qui engagent des dispositions esthétiques et participent à la définition des styles de vie : lecture, fréquentation des équipements culturels (théâtres, musées, salles de cinéma, salles de concerts, etc.), usages des médias audiovisuels, mais aussi pratiques culturelles amateurs. </w:t>
      </w:r>
      <w:r>
        <w:rPr>
          <w:rFonts w:ascii="Times New Roman" w:eastAsia="Times New Roman" w:hAnsi="Times New Roman" w:cs="Times New Roman"/>
          <w:sz w:val="24"/>
        </w:rPr>
        <w:t xml:space="preserve"> </w:t>
      </w:r>
    </w:p>
    <w:p w14:paraId="02E86FBB" w14:textId="77777777" w:rsidR="003148B8" w:rsidRDefault="00061E6B">
      <w:pPr>
        <w:pBdr>
          <w:top w:val="single" w:sz="4" w:space="0" w:color="000000"/>
          <w:left w:val="single" w:sz="4" w:space="0" w:color="000000"/>
          <w:bottom w:val="single" w:sz="4" w:space="0" w:color="000000"/>
          <w:right w:val="single" w:sz="4" w:space="0" w:color="000000"/>
        </w:pBdr>
        <w:spacing w:after="11"/>
        <w:ind w:left="-8" w:right="31"/>
        <w:jc w:val="right"/>
      </w:pPr>
      <w:r>
        <w:rPr>
          <w:rFonts w:ascii="Arial" w:eastAsia="Arial" w:hAnsi="Arial" w:cs="Arial"/>
        </w:rPr>
        <w:t xml:space="preserve">Ph </w:t>
      </w:r>
      <w:proofErr w:type="spellStart"/>
      <w:r>
        <w:rPr>
          <w:rFonts w:ascii="Arial" w:eastAsia="Arial" w:hAnsi="Arial" w:cs="Arial"/>
        </w:rPr>
        <w:t>Coulangeon</w:t>
      </w:r>
      <w:proofErr w:type="spellEnd"/>
      <w:r>
        <w:rPr>
          <w:rFonts w:ascii="Arial" w:eastAsia="Arial" w:hAnsi="Arial" w:cs="Arial"/>
        </w:rPr>
        <w:t>,  Sociologie des pratiques culturelles, La Découverte, 2010</w:t>
      </w:r>
      <w:r>
        <w:rPr>
          <w:rFonts w:ascii="Times New Roman" w:eastAsia="Times New Roman" w:hAnsi="Times New Roman" w:cs="Times New Roman"/>
        </w:rPr>
        <w:t xml:space="preserve"> </w:t>
      </w:r>
    </w:p>
    <w:p w14:paraId="2A13103B" w14:textId="77777777" w:rsidR="003148B8" w:rsidRDefault="00061E6B">
      <w:pPr>
        <w:spacing w:after="0"/>
      </w:pPr>
      <w:r>
        <w:rPr>
          <w:rFonts w:ascii="Arial" w:eastAsia="Arial" w:hAnsi="Arial" w:cs="Arial"/>
        </w:rPr>
        <w:t xml:space="preserve"> </w:t>
      </w:r>
    </w:p>
    <w:p w14:paraId="38628339" w14:textId="77777777" w:rsidR="003148B8" w:rsidRDefault="00061E6B">
      <w:pPr>
        <w:spacing w:after="0"/>
      </w:pPr>
      <w:r>
        <w:rPr>
          <w:rFonts w:ascii="Arial" w:eastAsia="Arial" w:hAnsi="Arial" w:cs="Arial"/>
          <w:sz w:val="24"/>
        </w:rPr>
        <w:t xml:space="preserve"> </w:t>
      </w:r>
    </w:p>
    <w:p w14:paraId="3650FFBE" w14:textId="77777777" w:rsidR="003148B8" w:rsidRDefault="00061E6B">
      <w:pPr>
        <w:spacing w:after="5" w:line="251" w:lineRule="auto"/>
        <w:ind w:left="10" w:hanging="10"/>
        <w:jc w:val="both"/>
      </w:pPr>
      <w:r>
        <w:rPr>
          <w:rFonts w:ascii="Arial" w:eastAsia="Arial" w:hAnsi="Arial" w:cs="Arial"/>
          <w:sz w:val="24"/>
        </w:rPr>
        <w:t xml:space="preserve">À l’oral, le professeur vérifie que les élèves comprennent les notions suivantes et les illustre :  </w:t>
      </w:r>
    </w:p>
    <w:p w14:paraId="5C6FF44A" w14:textId="77777777" w:rsidR="003148B8" w:rsidRDefault="00061E6B">
      <w:pPr>
        <w:spacing w:after="30" w:line="251" w:lineRule="auto"/>
        <w:ind w:left="711" w:hanging="360"/>
        <w:jc w:val="both"/>
      </w:pPr>
      <w:r>
        <w:rPr>
          <w:rFonts w:ascii="Segoe UI Symbol" w:eastAsia="Segoe UI Symbol" w:hAnsi="Segoe UI Symbol" w:cs="Segoe UI Symbol"/>
          <w:sz w:val="24"/>
        </w:rPr>
        <w:t></w:t>
      </w:r>
      <w:r>
        <w:rPr>
          <w:rFonts w:ascii="Arial" w:eastAsia="Arial" w:hAnsi="Arial" w:cs="Arial"/>
          <w:sz w:val="24"/>
        </w:rPr>
        <w:t xml:space="preserve"> « Activité de consommation » et « activité de participation » : consommer un concert de musique ou participer à un cours de musique ; lire un livre ou prendre part à un groupe de lecture.  </w:t>
      </w:r>
    </w:p>
    <w:p w14:paraId="4DFB93AC" w14:textId="77777777" w:rsidR="003148B8" w:rsidRDefault="00061E6B">
      <w:pPr>
        <w:spacing w:after="5" w:line="251" w:lineRule="auto"/>
        <w:ind w:left="711" w:hanging="360"/>
        <w:jc w:val="both"/>
      </w:pPr>
      <w:r>
        <w:rPr>
          <w:rFonts w:ascii="Segoe UI Symbol" w:eastAsia="Segoe UI Symbol" w:hAnsi="Segoe UI Symbol" w:cs="Segoe UI Symbol"/>
          <w:sz w:val="24"/>
        </w:rPr>
        <w:t></w:t>
      </w:r>
      <w:r>
        <w:rPr>
          <w:rFonts w:ascii="Arial" w:eastAsia="Arial" w:hAnsi="Arial" w:cs="Arial"/>
          <w:sz w:val="24"/>
        </w:rPr>
        <w:t xml:space="preserve"> « Dispositions esthétiques » : qui relève du beau. Prendre l’exemple du jardinage, la décoration, le scrapbooking, comme pratique culturelle qui engage des dispositions esthétiques.  </w:t>
      </w:r>
    </w:p>
    <w:p w14:paraId="475D10B0" w14:textId="77777777" w:rsidR="003148B8" w:rsidRDefault="00061E6B">
      <w:pPr>
        <w:spacing w:after="5" w:line="251" w:lineRule="auto"/>
        <w:ind w:left="711" w:hanging="360"/>
        <w:jc w:val="both"/>
      </w:pPr>
      <w:r>
        <w:rPr>
          <w:rFonts w:ascii="Segoe UI Symbol" w:eastAsia="Segoe UI Symbol" w:hAnsi="Segoe UI Symbol" w:cs="Segoe UI Symbol"/>
          <w:sz w:val="24"/>
        </w:rPr>
        <w:lastRenderedPageBreak/>
        <w:t></w:t>
      </w:r>
      <w:r>
        <w:rPr>
          <w:rFonts w:ascii="Arial" w:eastAsia="Arial" w:hAnsi="Arial" w:cs="Arial"/>
          <w:sz w:val="24"/>
        </w:rPr>
        <w:t xml:space="preserve"> « Définition des styles de vie » : participent à influencer la façon dont les individus peuvent mener leur vie.  </w:t>
      </w:r>
    </w:p>
    <w:p w14:paraId="58561CA8" w14:textId="77777777" w:rsidR="003148B8" w:rsidRDefault="00061E6B">
      <w:pPr>
        <w:spacing w:after="0"/>
      </w:pPr>
      <w:r>
        <w:rPr>
          <w:rFonts w:ascii="Arial" w:eastAsia="Arial" w:hAnsi="Arial" w:cs="Arial"/>
          <w:sz w:val="24"/>
        </w:rPr>
        <w:t xml:space="preserve"> </w:t>
      </w:r>
    </w:p>
    <w:p w14:paraId="7A96485F" w14:textId="77777777" w:rsidR="003148B8" w:rsidRDefault="00061E6B">
      <w:pPr>
        <w:spacing w:after="5" w:line="251" w:lineRule="auto"/>
        <w:ind w:left="10" w:hanging="10"/>
        <w:jc w:val="both"/>
      </w:pPr>
      <w:r>
        <w:rPr>
          <w:rFonts w:ascii="Arial" w:eastAsia="Arial" w:hAnsi="Arial" w:cs="Arial"/>
          <w:sz w:val="24"/>
        </w:rPr>
        <w:t xml:space="preserve">À partir de cette définition, demander aux élèves de classer les activités qui relèvent de pratiques culturelles de celles qui n’en relèvent pas :  </w:t>
      </w:r>
    </w:p>
    <w:tbl>
      <w:tblPr>
        <w:tblStyle w:val="TableGrid"/>
        <w:tblW w:w="9019" w:type="dxa"/>
        <w:tblInd w:w="5" w:type="dxa"/>
        <w:tblCellMar>
          <w:top w:w="13" w:type="dxa"/>
          <w:left w:w="110" w:type="dxa"/>
          <w:bottom w:w="0" w:type="dxa"/>
          <w:right w:w="115" w:type="dxa"/>
        </w:tblCellMar>
        <w:tblLook w:val="04A0" w:firstRow="1" w:lastRow="0" w:firstColumn="1" w:lastColumn="0" w:noHBand="0" w:noVBand="1"/>
      </w:tblPr>
      <w:tblGrid>
        <w:gridCol w:w="5807"/>
        <w:gridCol w:w="1561"/>
        <w:gridCol w:w="1651"/>
      </w:tblGrid>
      <w:tr w:rsidR="003148B8" w14:paraId="768E8DB1" w14:textId="77777777">
        <w:trPr>
          <w:trHeight w:val="841"/>
        </w:trPr>
        <w:tc>
          <w:tcPr>
            <w:tcW w:w="5808" w:type="dxa"/>
            <w:tcBorders>
              <w:top w:val="single" w:sz="4" w:space="0" w:color="000000"/>
              <w:left w:val="single" w:sz="4" w:space="0" w:color="000000"/>
              <w:bottom w:val="single" w:sz="4" w:space="0" w:color="000000"/>
              <w:right w:val="single" w:sz="4" w:space="0" w:color="000000"/>
            </w:tcBorders>
          </w:tcPr>
          <w:p w14:paraId="72636190" w14:textId="77777777" w:rsidR="003148B8" w:rsidRDefault="00061E6B">
            <w:pPr>
              <w:spacing w:after="0"/>
            </w:pPr>
            <w:r>
              <w:rPr>
                <w:rFonts w:ascii="Arial" w:eastAsia="Arial" w:hAnsi="Arial" w:cs="Arial"/>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14:paraId="69A2D7A8" w14:textId="77777777" w:rsidR="003148B8" w:rsidRDefault="00061E6B">
            <w:pPr>
              <w:spacing w:after="0"/>
            </w:pPr>
            <w:r>
              <w:rPr>
                <w:rFonts w:ascii="Arial" w:eastAsia="Arial" w:hAnsi="Arial" w:cs="Arial"/>
                <w:sz w:val="24"/>
              </w:rPr>
              <w:t xml:space="preserve">Pratiques culturelles </w:t>
            </w:r>
          </w:p>
        </w:tc>
        <w:tc>
          <w:tcPr>
            <w:tcW w:w="1651" w:type="dxa"/>
            <w:tcBorders>
              <w:top w:val="single" w:sz="4" w:space="0" w:color="000000"/>
              <w:left w:val="single" w:sz="4" w:space="0" w:color="000000"/>
              <w:bottom w:val="single" w:sz="4" w:space="0" w:color="000000"/>
              <w:right w:val="single" w:sz="4" w:space="0" w:color="000000"/>
            </w:tcBorders>
          </w:tcPr>
          <w:p w14:paraId="27383C19" w14:textId="77777777" w:rsidR="003148B8" w:rsidRDefault="00061E6B">
            <w:pPr>
              <w:spacing w:after="1" w:line="239" w:lineRule="auto"/>
            </w:pPr>
            <w:r>
              <w:rPr>
                <w:rFonts w:ascii="Arial" w:eastAsia="Arial" w:hAnsi="Arial" w:cs="Arial"/>
                <w:sz w:val="24"/>
              </w:rPr>
              <w:t xml:space="preserve">Pratiques non </w:t>
            </w:r>
          </w:p>
          <w:p w14:paraId="33664C6C" w14:textId="77777777" w:rsidR="003148B8" w:rsidRDefault="00061E6B">
            <w:pPr>
              <w:spacing w:after="0"/>
            </w:pPr>
            <w:r>
              <w:rPr>
                <w:rFonts w:ascii="Arial" w:eastAsia="Arial" w:hAnsi="Arial" w:cs="Arial"/>
                <w:sz w:val="24"/>
              </w:rPr>
              <w:t xml:space="preserve">culturelles  </w:t>
            </w:r>
          </w:p>
        </w:tc>
      </w:tr>
      <w:tr w:rsidR="003148B8" w14:paraId="0B9A10DE"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55DEC3EC" w14:textId="77777777" w:rsidR="003148B8" w:rsidRDefault="00061E6B">
            <w:pPr>
              <w:spacing w:after="0"/>
              <w:ind w:left="721"/>
            </w:pPr>
            <w:r>
              <w:rPr>
                <w:rFonts w:ascii="Arial" w:eastAsia="Arial" w:hAnsi="Arial" w:cs="Arial"/>
                <w:sz w:val="24"/>
              </w:rPr>
              <w:t xml:space="preserve">Aller écouter un concert  </w:t>
            </w:r>
          </w:p>
        </w:tc>
        <w:tc>
          <w:tcPr>
            <w:tcW w:w="1561" w:type="dxa"/>
            <w:tcBorders>
              <w:top w:val="single" w:sz="4" w:space="0" w:color="000000"/>
              <w:left w:val="single" w:sz="4" w:space="0" w:color="000000"/>
              <w:bottom w:val="single" w:sz="4" w:space="0" w:color="000000"/>
              <w:right w:val="single" w:sz="4" w:space="0" w:color="000000"/>
            </w:tcBorders>
          </w:tcPr>
          <w:p w14:paraId="5E0F220E"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059A4D74" w14:textId="77777777" w:rsidR="003148B8" w:rsidRDefault="00061E6B">
            <w:pPr>
              <w:spacing w:after="0"/>
            </w:pPr>
            <w:r>
              <w:rPr>
                <w:rFonts w:ascii="Arial" w:eastAsia="Arial" w:hAnsi="Arial" w:cs="Arial"/>
                <w:sz w:val="24"/>
              </w:rPr>
              <w:t xml:space="preserve"> </w:t>
            </w:r>
          </w:p>
        </w:tc>
      </w:tr>
      <w:tr w:rsidR="003148B8" w14:paraId="4E950CC2"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3085D131" w14:textId="77777777" w:rsidR="003148B8" w:rsidRDefault="00061E6B">
            <w:pPr>
              <w:spacing w:after="0"/>
              <w:ind w:left="721"/>
            </w:pPr>
            <w:r>
              <w:rPr>
                <w:rFonts w:ascii="Arial" w:eastAsia="Arial" w:hAnsi="Arial" w:cs="Arial"/>
                <w:sz w:val="24"/>
              </w:rPr>
              <w:t xml:space="preserve">Faire la vaisselle </w:t>
            </w:r>
          </w:p>
        </w:tc>
        <w:tc>
          <w:tcPr>
            <w:tcW w:w="1561" w:type="dxa"/>
            <w:tcBorders>
              <w:top w:val="single" w:sz="4" w:space="0" w:color="000000"/>
              <w:left w:val="single" w:sz="4" w:space="0" w:color="000000"/>
              <w:bottom w:val="single" w:sz="4" w:space="0" w:color="000000"/>
              <w:right w:val="single" w:sz="4" w:space="0" w:color="000000"/>
            </w:tcBorders>
          </w:tcPr>
          <w:p w14:paraId="18B715A7"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42C65AC5" w14:textId="77777777" w:rsidR="003148B8" w:rsidRDefault="00061E6B">
            <w:pPr>
              <w:spacing w:after="0"/>
            </w:pPr>
            <w:r>
              <w:rPr>
                <w:rFonts w:ascii="Arial" w:eastAsia="Arial" w:hAnsi="Arial" w:cs="Arial"/>
                <w:sz w:val="24"/>
              </w:rPr>
              <w:t xml:space="preserve"> </w:t>
            </w:r>
          </w:p>
        </w:tc>
      </w:tr>
      <w:tr w:rsidR="003148B8" w14:paraId="481433BA"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47175C79" w14:textId="77777777" w:rsidR="003148B8" w:rsidRDefault="00061E6B">
            <w:pPr>
              <w:spacing w:after="0"/>
              <w:ind w:left="721"/>
            </w:pPr>
            <w:r>
              <w:rPr>
                <w:rFonts w:ascii="Arial" w:eastAsia="Arial" w:hAnsi="Arial" w:cs="Arial"/>
                <w:sz w:val="24"/>
              </w:rPr>
              <w:t xml:space="preserve">Pratiquer la guitare en amateur  </w:t>
            </w:r>
          </w:p>
        </w:tc>
        <w:tc>
          <w:tcPr>
            <w:tcW w:w="1561" w:type="dxa"/>
            <w:tcBorders>
              <w:top w:val="single" w:sz="4" w:space="0" w:color="000000"/>
              <w:left w:val="single" w:sz="4" w:space="0" w:color="000000"/>
              <w:bottom w:val="single" w:sz="4" w:space="0" w:color="000000"/>
              <w:right w:val="single" w:sz="4" w:space="0" w:color="000000"/>
            </w:tcBorders>
          </w:tcPr>
          <w:p w14:paraId="66435A4F"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40EC660F" w14:textId="77777777" w:rsidR="003148B8" w:rsidRDefault="00061E6B">
            <w:pPr>
              <w:spacing w:after="0"/>
            </w:pPr>
            <w:r>
              <w:rPr>
                <w:rFonts w:ascii="Arial" w:eastAsia="Arial" w:hAnsi="Arial" w:cs="Arial"/>
                <w:sz w:val="24"/>
              </w:rPr>
              <w:t xml:space="preserve"> </w:t>
            </w:r>
          </w:p>
        </w:tc>
      </w:tr>
      <w:tr w:rsidR="003148B8" w14:paraId="5F22CF5D"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4A113E16" w14:textId="77777777" w:rsidR="003148B8" w:rsidRDefault="00061E6B">
            <w:pPr>
              <w:spacing w:after="0"/>
              <w:ind w:left="721"/>
            </w:pPr>
            <w:r>
              <w:rPr>
                <w:rFonts w:ascii="Arial" w:eastAsia="Arial" w:hAnsi="Arial" w:cs="Arial"/>
                <w:sz w:val="24"/>
              </w:rPr>
              <w:t xml:space="preserve">Faire de la couture  </w:t>
            </w:r>
          </w:p>
        </w:tc>
        <w:tc>
          <w:tcPr>
            <w:tcW w:w="1561" w:type="dxa"/>
            <w:tcBorders>
              <w:top w:val="single" w:sz="4" w:space="0" w:color="000000"/>
              <w:left w:val="single" w:sz="4" w:space="0" w:color="000000"/>
              <w:bottom w:val="single" w:sz="4" w:space="0" w:color="000000"/>
              <w:right w:val="single" w:sz="4" w:space="0" w:color="000000"/>
            </w:tcBorders>
          </w:tcPr>
          <w:p w14:paraId="1287B1D4"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7ABDD1B4" w14:textId="77777777" w:rsidR="003148B8" w:rsidRDefault="00061E6B">
            <w:pPr>
              <w:spacing w:after="0"/>
            </w:pPr>
            <w:r>
              <w:rPr>
                <w:rFonts w:ascii="Arial" w:eastAsia="Arial" w:hAnsi="Arial" w:cs="Arial"/>
                <w:sz w:val="24"/>
              </w:rPr>
              <w:t xml:space="preserve"> </w:t>
            </w:r>
          </w:p>
        </w:tc>
      </w:tr>
      <w:tr w:rsidR="003148B8" w14:paraId="32213C9B" w14:textId="77777777">
        <w:trPr>
          <w:trHeight w:val="290"/>
        </w:trPr>
        <w:tc>
          <w:tcPr>
            <w:tcW w:w="5808" w:type="dxa"/>
            <w:tcBorders>
              <w:top w:val="single" w:sz="4" w:space="0" w:color="000000"/>
              <w:left w:val="single" w:sz="4" w:space="0" w:color="000000"/>
              <w:bottom w:val="single" w:sz="4" w:space="0" w:color="000000"/>
              <w:right w:val="single" w:sz="4" w:space="0" w:color="000000"/>
            </w:tcBorders>
          </w:tcPr>
          <w:p w14:paraId="557A0F0E" w14:textId="77777777" w:rsidR="003148B8" w:rsidRDefault="00061E6B">
            <w:pPr>
              <w:spacing w:after="0"/>
              <w:ind w:left="721"/>
            </w:pPr>
            <w:r>
              <w:rPr>
                <w:rFonts w:ascii="Arial" w:eastAsia="Arial" w:hAnsi="Arial" w:cs="Arial"/>
                <w:sz w:val="24"/>
              </w:rPr>
              <w:t xml:space="preserve">Regarder la TV  </w:t>
            </w:r>
          </w:p>
        </w:tc>
        <w:tc>
          <w:tcPr>
            <w:tcW w:w="1561" w:type="dxa"/>
            <w:tcBorders>
              <w:top w:val="single" w:sz="4" w:space="0" w:color="000000"/>
              <w:left w:val="single" w:sz="4" w:space="0" w:color="000000"/>
              <w:bottom w:val="single" w:sz="4" w:space="0" w:color="000000"/>
              <w:right w:val="single" w:sz="4" w:space="0" w:color="000000"/>
            </w:tcBorders>
          </w:tcPr>
          <w:p w14:paraId="46A077FC"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1527C79B" w14:textId="77777777" w:rsidR="003148B8" w:rsidRDefault="00061E6B">
            <w:pPr>
              <w:spacing w:after="0"/>
            </w:pPr>
            <w:r>
              <w:rPr>
                <w:rFonts w:ascii="Arial" w:eastAsia="Arial" w:hAnsi="Arial" w:cs="Arial"/>
                <w:sz w:val="24"/>
              </w:rPr>
              <w:t xml:space="preserve"> </w:t>
            </w:r>
          </w:p>
        </w:tc>
      </w:tr>
      <w:tr w:rsidR="003148B8" w14:paraId="12F771B1"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401EE219" w14:textId="77777777" w:rsidR="003148B8" w:rsidRDefault="00061E6B">
            <w:pPr>
              <w:spacing w:after="0"/>
              <w:ind w:left="721"/>
            </w:pPr>
            <w:r>
              <w:rPr>
                <w:rFonts w:ascii="Arial" w:eastAsia="Arial" w:hAnsi="Arial" w:cs="Arial"/>
                <w:sz w:val="24"/>
              </w:rPr>
              <w:t xml:space="preserve">Jardiner  </w:t>
            </w:r>
          </w:p>
        </w:tc>
        <w:tc>
          <w:tcPr>
            <w:tcW w:w="1561" w:type="dxa"/>
            <w:tcBorders>
              <w:top w:val="single" w:sz="4" w:space="0" w:color="000000"/>
              <w:left w:val="single" w:sz="4" w:space="0" w:color="000000"/>
              <w:bottom w:val="single" w:sz="4" w:space="0" w:color="000000"/>
              <w:right w:val="single" w:sz="4" w:space="0" w:color="000000"/>
            </w:tcBorders>
          </w:tcPr>
          <w:p w14:paraId="7BD4A01C"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270F59DE" w14:textId="77777777" w:rsidR="003148B8" w:rsidRDefault="00061E6B">
            <w:pPr>
              <w:spacing w:after="0"/>
            </w:pPr>
            <w:r>
              <w:rPr>
                <w:rFonts w:ascii="Arial" w:eastAsia="Arial" w:hAnsi="Arial" w:cs="Arial"/>
                <w:sz w:val="24"/>
              </w:rPr>
              <w:t xml:space="preserve"> </w:t>
            </w:r>
          </w:p>
        </w:tc>
      </w:tr>
      <w:tr w:rsidR="003148B8" w14:paraId="72DCB1E4"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39D15730" w14:textId="77777777" w:rsidR="003148B8" w:rsidRDefault="00061E6B">
            <w:pPr>
              <w:spacing w:after="0"/>
              <w:ind w:left="721"/>
            </w:pPr>
            <w:r>
              <w:rPr>
                <w:rFonts w:ascii="Arial" w:eastAsia="Arial" w:hAnsi="Arial" w:cs="Arial"/>
                <w:sz w:val="24"/>
              </w:rPr>
              <w:t xml:space="preserve">Pratiquer le handball en amateur  </w:t>
            </w:r>
          </w:p>
        </w:tc>
        <w:tc>
          <w:tcPr>
            <w:tcW w:w="1561" w:type="dxa"/>
            <w:tcBorders>
              <w:top w:val="single" w:sz="4" w:space="0" w:color="000000"/>
              <w:left w:val="single" w:sz="4" w:space="0" w:color="000000"/>
              <w:bottom w:val="single" w:sz="4" w:space="0" w:color="000000"/>
              <w:right w:val="single" w:sz="4" w:space="0" w:color="000000"/>
            </w:tcBorders>
          </w:tcPr>
          <w:p w14:paraId="2F0A95A5"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441BA02D" w14:textId="77777777" w:rsidR="003148B8" w:rsidRDefault="00061E6B">
            <w:pPr>
              <w:spacing w:after="0"/>
            </w:pPr>
            <w:r>
              <w:rPr>
                <w:rFonts w:ascii="Arial" w:eastAsia="Arial" w:hAnsi="Arial" w:cs="Arial"/>
                <w:sz w:val="24"/>
              </w:rPr>
              <w:t xml:space="preserve"> </w:t>
            </w:r>
          </w:p>
        </w:tc>
      </w:tr>
      <w:tr w:rsidR="003148B8" w14:paraId="026826AD"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17A165FA" w14:textId="77777777" w:rsidR="003148B8" w:rsidRDefault="00061E6B">
            <w:pPr>
              <w:spacing w:after="0"/>
              <w:ind w:left="721"/>
            </w:pPr>
            <w:r>
              <w:rPr>
                <w:rFonts w:ascii="Arial" w:eastAsia="Arial" w:hAnsi="Arial" w:cs="Arial"/>
                <w:sz w:val="24"/>
              </w:rPr>
              <w:t xml:space="preserve">Faire une visite virtuelle d’un musée </w:t>
            </w:r>
          </w:p>
        </w:tc>
        <w:tc>
          <w:tcPr>
            <w:tcW w:w="1561" w:type="dxa"/>
            <w:tcBorders>
              <w:top w:val="single" w:sz="4" w:space="0" w:color="000000"/>
              <w:left w:val="single" w:sz="4" w:space="0" w:color="000000"/>
              <w:bottom w:val="single" w:sz="4" w:space="0" w:color="000000"/>
              <w:right w:val="single" w:sz="4" w:space="0" w:color="000000"/>
            </w:tcBorders>
          </w:tcPr>
          <w:p w14:paraId="25D1DBE6"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7EEDC33E" w14:textId="77777777" w:rsidR="003148B8" w:rsidRDefault="00061E6B">
            <w:pPr>
              <w:spacing w:after="0"/>
            </w:pPr>
            <w:r>
              <w:rPr>
                <w:rFonts w:ascii="Arial" w:eastAsia="Arial" w:hAnsi="Arial" w:cs="Arial"/>
                <w:sz w:val="24"/>
              </w:rPr>
              <w:t xml:space="preserve"> </w:t>
            </w:r>
          </w:p>
        </w:tc>
      </w:tr>
      <w:tr w:rsidR="003148B8" w14:paraId="3D62DC46" w14:textId="77777777">
        <w:trPr>
          <w:trHeight w:val="285"/>
        </w:trPr>
        <w:tc>
          <w:tcPr>
            <w:tcW w:w="5808" w:type="dxa"/>
            <w:tcBorders>
              <w:top w:val="single" w:sz="4" w:space="0" w:color="000000"/>
              <w:left w:val="single" w:sz="4" w:space="0" w:color="000000"/>
              <w:bottom w:val="single" w:sz="4" w:space="0" w:color="000000"/>
              <w:right w:val="single" w:sz="4" w:space="0" w:color="000000"/>
            </w:tcBorders>
          </w:tcPr>
          <w:p w14:paraId="70A065C7" w14:textId="77777777" w:rsidR="003148B8" w:rsidRDefault="00061E6B">
            <w:pPr>
              <w:spacing w:after="0"/>
              <w:ind w:right="230"/>
              <w:jc w:val="center"/>
            </w:pPr>
            <w:r>
              <w:rPr>
                <w:rFonts w:ascii="Arial" w:eastAsia="Arial" w:hAnsi="Arial" w:cs="Arial"/>
                <w:sz w:val="24"/>
              </w:rPr>
              <w:t xml:space="preserve">Pratiquer la randonnée en montagne </w:t>
            </w:r>
          </w:p>
        </w:tc>
        <w:tc>
          <w:tcPr>
            <w:tcW w:w="1561" w:type="dxa"/>
            <w:tcBorders>
              <w:top w:val="single" w:sz="4" w:space="0" w:color="000000"/>
              <w:left w:val="single" w:sz="4" w:space="0" w:color="000000"/>
              <w:bottom w:val="single" w:sz="4" w:space="0" w:color="000000"/>
              <w:right w:val="single" w:sz="4" w:space="0" w:color="000000"/>
            </w:tcBorders>
          </w:tcPr>
          <w:p w14:paraId="546D8692" w14:textId="77777777" w:rsidR="003148B8" w:rsidRDefault="00061E6B">
            <w:pPr>
              <w:spacing w:after="0"/>
            </w:pPr>
            <w:r>
              <w:rPr>
                <w:rFonts w:ascii="Arial" w:eastAsia="Arial" w:hAnsi="Arial" w:cs="Arial"/>
                <w:sz w:val="24"/>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08D06296" w14:textId="77777777" w:rsidR="003148B8" w:rsidRDefault="00061E6B">
            <w:pPr>
              <w:spacing w:after="0"/>
            </w:pPr>
            <w:r>
              <w:rPr>
                <w:rFonts w:ascii="Arial" w:eastAsia="Arial" w:hAnsi="Arial" w:cs="Arial"/>
                <w:sz w:val="24"/>
              </w:rPr>
              <w:t xml:space="preserve"> </w:t>
            </w:r>
          </w:p>
        </w:tc>
      </w:tr>
    </w:tbl>
    <w:p w14:paraId="14A943B9" w14:textId="77777777" w:rsidR="003148B8" w:rsidRDefault="00061E6B">
      <w:pPr>
        <w:spacing w:after="0"/>
      </w:pPr>
      <w:r>
        <w:rPr>
          <w:rFonts w:ascii="Arial" w:eastAsia="Arial" w:hAnsi="Arial" w:cs="Arial"/>
          <w:sz w:val="24"/>
        </w:rPr>
        <w:t xml:space="preserve"> </w:t>
      </w:r>
    </w:p>
    <w:p w14:paraId="3C97BEF6" w14:textId="77777777" w:rsidR="003148B8" w:rsidRDefault="00061E6B">
      <w:pPr>
        <w:spacing w:after="1" w:line="242" w:lineRule="auto"/>
        <w:ind w:left="716" w:hanging="370"/>
      </w:pPr>
      <w:r>
        <w:rPr>
          <w:rFonts w:ascii="Segoe UI Symbol" w:eastAsia="Segoe UI Symbol" w:hAnsi="Segoe UI Symbol" w:cs="Segoe UI Symbol"/>
          <w:color w:val="70AD47"/>
          <w:sz w:val="24"/>
        </w:rPr>
        <w:t></w:t>
      </w:r>
      <w:r>
        <w:rPr>
          <w:rFonts w:ascii="Arial" w:eastAsia="Arial" w:hAnsi="Arial" w:cs="Arial"/>
          <w:color w:val="70AD47"/>
          <w:sz w:val="24"/>
        </w:rPr>
        <w:t xml:space="preserve"> </w:t>
      </w:r>
      <w:r>
        <w:rPr>
          <w:rFonts w:ascii="Arial" w:eastAsia="Arial" w:hAnsi="Arial" w:cs="Arial"/>
          <w:b/>
          <w:color w:val="70AD47"/>
          <w:sz w:val="24"/>
        </w:rPr>
        <w:t>Pratiques culturelles</w:t>
      </w:r>
      <w:r>
        <w:rPr>
          <w:rFonts w:ascii="Arial" w:eastAsia="Arial" w:hAnsi="Arial" w:cs="Arial"/>
          <w:color w:val="70AD47"/>
          <w:sz w:val="24"/>
        </w:rPr>
        <w:t xml:space="preserve"> </w:t>
      </w:r>
      <w:r>
        <w:rPr>
          <w:rFonts w:ascii="Arial" w:eastAsia="Arial" w:hAnsi="Arial" w:cs="Arial"/>
          <w:color w:val="70AD47"/>
          <w:sz w:val="24"/>
        </w:rPr>
        <w:t xml:space="preserve">: ensemble des activités de consommation ou de participation liées à la vie intellectuelle et artistique. </w:t>
      </w:r>
    </w:p>
    <w:p w14:paraId="2485CA65" w14:textId="77777777" w:rsidR="003148B8" w:rsidRDefault="00061E6B">
      <w:pPr>
        <w:spacing w:after="0"/>
      </w:pPr>
      <w:r>
        <w:rPr>
          <w:rFonts w:ascii="Arial" w:eastAsia="Arial" w:hAnsi="Arial" w:cs="Arial"/>
          <w:sz w:val="24"/>
        </w:rPr>
        <w:t xml:space="preserve"> </w:t>
      </w:r>
    </w:p>
    <w:p w14:paraId="3BB2552A" w14:textId="77777777" w:rsidR="003148B8" w:rsidRDefault="00061E6B">
      <w:pPr>
        <w:spacing w:after="201"/>
        <w:ind w:left="-840" w:right="-874"/>
      </w:pPr>
      <w:r>
        <w:rPr>
          <w:noProof/>
        </w:rPr>
        <w:lastRenderedPageBreak/>
        <w:drawing>
          <wp:inline distT="0" distB="0" distL="0" distR="0" wp14:anchorId="58B4A5C6" wp14:editId="25488BAD">
            <wp:extent cx="6860540" cy="4762500"/>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4"/>
                    <a:stretch>
                      <a:fillRect/>
                    </a:stretch>
                  </pic:blipFill>
                  <pic:spPr>
                    <a:xfrm>
                      <a:off x="0" y="0"/>
                      <a:ext cx="6860540" cy="4762500"/>
                    </a:xfrm>
                    <a:prstGeom prst="rect">
                      <a:avLst/>
                    </a:prstGeom>
                  </pic:spPr>
                </pic:pic>
              </a:graphicData>
            </a:graphic>
          </wp:inline>
        </w:drawing>
      </w:r>
    </w:p>
    <w:p w14:paraId="437A093E" w14:textId="77777777" w:rsidR="003148B8" w:rsidRDefault="00061E6B">
      <w:pPr>
        <w:spacing w:after="0"/>
      </w:pPr>
      <w:r>
        <w:rPr>
          <w:rFonts w:ascii="Arial" w:eastAsia="Arial" w:hAnsi="Arial" w:cs="Arial"/>
          <w:sz w:val="24"/>
        </w:rPr>
        <w:t xml:space="preserve"> </w:t>
      </w:r>
    </w:p>
    <w:p w14:paraId="3BC17953" w14:textId="77777777" w:rsidR="003148B8" w:rsidRDefault="00061E6B">
      <w:pPr>
        <w:spacing w:after="0"/>
      </w:pPr>
      <w:r>
        <w:rPr>
          <w:rFonts w:ascii="Arial" w:eastAsia="Arial" w:hAnsi="Arial" w:cs="Arial"/>
          <w:sz w:val="24"/>
        </w:rPr>
        <w:t xml:space="preserve"> </w:t>
      </w:r>
    </w:p>
    <w:p w14:paraId="08582AEA" w14:textId="77777777" w:rsidR="003148B8" w:rsidRDefault="00061E6B">
      <w:pPr>
        <w:spacing w:after="0"/>
      </w:pPr>
      <w:r>
        <w:rPr>
          <w:rFonts w:ascii="Arial" w:eastAsia="Arial" w:hAnsi="Arial" w:cs="Arial"/>
          <w:sz w:val="24"/>
        </w:rPr>
        <w:t xml:space="preserve"> </w:t>
      </w:r>
    </w:p>
    <w:p w14:paraId="39730A9B" w14:textId="77777777" w:rsidR="003148B8" w:rsidRDefault="00061E6B">
      <w:pPr>
        <w:spacing w:after="0"/>
      </w:pPr>
      <w:r>
        <w:rPr>
          <w:rFonts w:ascii="Arial" w:eastAsia="Arial" w:hAnsi="Arial" w:cs="Arial"/>
          <w:sz w:val="24"/>
        </w:rPr>
        <w:t xml:space="preserve"> </w:t>
      </w:r>
    </w:p>
    <w:p w14:paraId="0D6AAD9C" w14:textId="77777777" w:rsidR="003148B8" w:rsidRDefault="00061E6B">
      <w:pPr>
        <w:spacing w:after="0"/>
      </w:pPr>
      <w:r>
        <w:rPr>
          <w:rFonts w:ascii="Arial" w:eastAsia="Arial" w:hAnsi="Arial" w:cs="Arial"/>
          <w:sz w:val="24"/>
        </w:rPr>
        <w:t xml:space="preserve"> </w:t>
      </w:r>
    </w:p>
    <w:p w14:paraId="5092F038" w14:textId="77777777" w:rsidR="003148B8" w:rsidRDefault="00061E6B">
      <w:pPr>
        <w:spacing w:after="0"/>
      </w:pPr>
      <w:r>
        <w:rPr>
          <w:rFonts w:ascii="Arial" w:eastAsia="Arial" w:hAnsi="Arial" w:cs="Arial"/>
          <w:sz w:val="24"/>
        </w:rPr>
        <w:t xml:space="preserve"> </w:t>
      </w:r>
    </w:p>
    <w:p w14:paraId="3016772D" w14:textId="77777777" w:rsidR="003148B8" w:rsidRDefault="00061E6B">
      <w:pPr>
        <w:spacing w:after="0"/>
      </w:pPr>
      <w:r>
        <w:rPr>
          <w:rFonts w:ascii="Arial" w:eastAsia="Arial" w:hAnsi="Arial" w:cs="Arial"/>
          <w:sz w:val="24"/>
        </w:rPr>
        <w:t xml:space="preserve"> </w:t>
      </w:r>
    </w:p>
    <w:p w14:paraId="68E6C33A" w14:textId="77777777" w:rsidR="003148B8" w:rsidRDefault="00061E6B">
      <w:pPr>
        <w:spacing w:after="0"/>
      </w:pPr>
      <w:r>
        <w:rPr>
          <w:rFonts w:ascii="Arial" w:eastAsia="Arial" w:hAnsi="Arial" w:cs="Arial"/>
          <w:sz w:val="24"/>
        </w:rPr>
        <w:t xml:space="preserve"> </w:t>
      </w:r>
    </w:p>
    <w:p w14:paraId="77DC65A7" w14:textId="77777777" w:rsidR="003148B8" w:rsidRDefault="00061E6B">
      <w:pPr>
        <w:spacing w:after="0"/>
      </w:pPr>
      <w:r>
        <w:rPr>
          <w:rFonts w:ascii="Arial" w:eastAsia="Arial" w:hAnsi="Arial" w:cs="Arial"/>
          <w:sz w:val="24"/>
        </w:rPr>
        <w:t xml:space="preserve"> </w:t>
      </w:r>
    </w:p>
    <w:p w14:paraId="5D34B2D9" w14:textId="77777777" w:rsidR="003148B8" w:rsidRDefault="00061E6B">
      <w:pPr>
        <w:spacing w:after="0"/>
      </w:pPr>
      <w:r>
        <w:rPr>
          <w:rFonts w:ascii="Arial" w:eastAsia="Arial" w:hAnsi="Arial" w:cs="Arial"/>
          <w:sz w:val="24"/>
        </w:rPr>
        <w:t xml:space="preserve"> </w:t>
      </w:r>
    </w:p>
    <w:p w14:paraId="49BE2059" w14:textId="77777777" w:rsidR="003148B8" w:rsidRDefault="00061E6B">
      <w:pPr>
        <w:spacing w:after="0"/>
      </w:pPr>
      <w:r>
        <w:rPr>
          <w:rFonts w:ascii="Arial" w:eastAsia="Arial" w:hAnsi="Arial" w:cs="Arial"/>
          <w:sz w:val="24"/>
        </w:rPr>
        <w:t xml:space="preserve"> </w:t>
      </w:r>
    </w:p>
    <w:p w14:paraId="1DEBD74B" w14:textId="77777777" w:rsidR="003148B8" w:rsidRDefault="00061E6B">
      <w:pPr>
        <w:pStyle w:val="Titre2"/>
        <w:ind w:left="356"/>
      </w:pPr>
      <w:r>
        <w:rPr>
          <w:rFonts w:ascii="Segoe UI Symbol" w:eastAsia="Segoe UI Symbol" w:hAnsi="Segoe UI Symbol" w:cs="Segoe UI Symbol"/>
          <w:b w:val="0"/>
        </w:rPr>
        <w:t></w:t>
      </w:r>
      <w:r>
        <w:rPr>
          <w:b w:val="0"/>
        </w:rPr>
        <w:t xml:space="preserve"> </w:t>
      </w:r>
      <w:r>
        <w:t xml:space="preserve">Activité 4 – Les pratiques culturelles évoluent  </w:t>
      </w:r>
    </w:p>
    <w:p w14:paraId="7BAF0D5E" w14:textId="77777777" w:rsidR="003148B8" w:rsidRDefault="00061E6B">
      <w:pPr>
        <w:spacing w:after="0"/>
        <w:ind w:right="64"/>
        <w:jc w:val="right"/>
      </w:pPr>
      <w:r>
        <w:rPr>
          <w:rFonts w:ascii="Arial" w:eastAsia="Arial" w:hAnsi="Arial" w:cs="Arial"/>
          <w:sz w:val="24"/>
          <w:u w:val="single" w:color="000000"/>
        </w:rPr>
        <w:t xml:space="preserve">Titre du document  : </w:t>
      </w:r>
      <w:r>
        <w:rPr>
          <w:rFonts w:ascii="Arial" w:eastAsia="Arial" w:hAnsi="Arial" w:cs="Arial"/>
          <w:sz w:val="24"/>
          <w:u w:val="single" w:color="000000"/>
        </w:rPr>
        <w:t>Évolution des pratiques culturelles de 1973 à 2018 (en %)</w:t>
      </w:r>
      <w:r>
        <w:rPr>
          <w:rFonts w:ascii="Arial" w:eastAsia="Arial" w:hAnsi="Arial" w:cs="Arial"/>
          <w:sz w:val="24"/>
        </w:rPr>
        <w:t xml:space="preserve">  </w:t>
      </w:r>
    </w:p>
    <w:p w14:paraId="05A0C70A" w14:textId="77777777" w:rsidR="003148B8" w:rsidRDefault="00061E6B">
      <w:pPr>
        <w:spacing w:after="0"/>
        <w:ind w:left="720"/>
      </w:pPr>
      <w:r>
        <w:rPr>
          <w:noProof/>
        </w:rPr>
        <w:lastRenderedPageBreak/>
        <mc:AlternateContent>
          <mc:Choice Requires="wpg">
            <w:drawing>
              <wp:inline distT="0" distB="0" distL="0" distR="0" wp14:anchorId="6B233127" wp14:editId="4021A60C">
                <wp:extent cx="4451782" cy="6134607"/>
                <wp:effectExtent l="0" t="0" r="0" b="0"/>
                <wp:docPr id="43937" name="Group 43937"/>
                <wp:cNvGraphicFramePr/>
                <a:graphic xmlns:a="http://schemas.openxmlformats.org/drawingml/2006/main">
                  <a:graphicData uri="http://schemas.microsoft.com/office/word/2010/wordprocessingGroup">
                    <wpg:wgp>
                      <wpg:cNvGrpSpPr/>
                      <wpg:grpSpPr>
                        <a:xfrm>
                          <a:off x="0" y="0"/>
                          <a:ext cx="4451782" cy="6134607"/>
                          <a:chOff x="0" y="0"/>
                          <a:chExt cx="4451782" cy="6134607"/>
                        </a:xfrm>
                      </wpg:grpSpPr>
                      <wps:wsp>
                        <wps:cNvPr id="1409" name="Rectangle 1409"/>
                        <wps:cNvSpPr/>
                        <wps:spPr>
                          <a:xfrm>
                            <a:off x="4409440" y="5964682"/>
                            <a:ext cx="56314" cy="226001"/>
                          </a:xfrm>
                          <a:prstGeom prst="rect">
                            <a:avLst/>
                          </a:prstGeom>
                          <a:ln>
                            <a:noFill/>
                          </a:ln>
                        </wps:spPr>
                        <wps:txbx>
                          <w:txbxContent>
                            <w:p w14:paraId="520E496E" w14:textId="77777777" w:rsidR="003148B8" w:rsidRDefault="00061E6B">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1438" name="Picture 1438"/>
                          <pic:cNvPicPr/>
                        </pic:nvPicPr>
                        <pic:blipFill>
                          <a:blip r:embed="rId25"/>
                          <a:stretch>
                            <a:fillRect/>
                          </a:stretch>
                        </pic:blipFill>
                        <pic:spPr>
                          <a:xfrm>
                            <a:off x="0" y="0"/>
                            <a:ext cx="4405630" cy="6099302"/>
                          </a:xfrm>
                          <a:prstGeom prst="rect">
                            <a:avLst/>
                          </a:prstGeom>
                        </pic:spPr>
                      </pic:pic>
                      <wps:wsp>
                        <wps:cNvPr id="1439" name="Shape 1439"/>
                        <wps:cNvSpPr/>
                        <wps:spPr>
                          <a:xfrm>
                            <a:off x="2453005" y="3761740"/>
                            <a:ext cx="180340" cy="105410"/>
                          </a:xfrm>
                          <a:custGeom>
                            <a:avLst/>
                            <a:gdLst/>
                            <a:ahLst/>
                            <a:cxnLst/>
                            <a:rect l="0" t="0" r="0" b="0"/>
                            <a:pathLst>
                              <a:path w="180340" h="105410">
                                <a:moveTo>
                                  <a:pt x="0" y="105410"/>
                                </a:moveTo>
                                <a:lnTo>
                                  <a:pt x="180340" y="105410"/>
                                </a:lnTo>
                                <a:lnTo>
                                  <a:pt x="180340" y="0"/>
                                </a:lnTo>
                                <a:lnTo>
                                  <a:pt x="0"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1440" name="Shape 1440"/>
                        <wps:cNvSpPr/>
                        <wps:spPr>
                          <a:xfrm>
                            <a:off x="4015105" y="1585595"/>
                            <a:ext cx="148590" cy="123825"/>
                          </a:xfrm>
                          <a:custGeom>
                            <a:avLst/>
                            <a:gdLst/>
                            <a:ahLst/>
                            <a:cxnLst/>
                            <a:rect l="0" t="0" r="0" b="0"/>
                            <a:pathLst>
                              <a:path w="148590" h="123825">
                                <a:moveTo>
                                  <a:pt x="0" y="123825"/>
                                </a:moveTo>
                                <a:lnTo>
                                  <a:pt x="148590" y="123825"/>
                                </a:lnTo>
                                <a:lnTo>
                                  <a:pt x="148590" y="0"/>
                                </a:lnTo>
                                <a:lnTo>
                                  <a:pt x="0" y="0"/>
                                </a:lnTo>
                                <a:close/>
                              </a:path>
                            </a:pathLst>
                          </a:custGeom>
                          <a:ln w="19050" cap="flat">
                            <a:miter lim="127000"/>
                          </a:ln>
                        </wps:spPr>
                        <wps:style>
                          <a:lnRef idx="1">
                            <a:srgbClr val="FF0000"/>
                          </a:lnRef>
                          <a:fillRef idx="0">
                            <a:srgbClr val="000000">
                              <a:alpha val="0"/>
                            </a:srgbClr>
                          </a:fillRef>
                          <a:effectRef idx="0">
                            <a:scrgbClr r="0" g="0" b="0"/>
                          </a:effectRef>
                          <a:fontRef idx="none"/>
                        </wps:style>
                        <wps:bodyPr/>
                      </wps:wsp>
                      <wps:wsp>
                        <wps:cNvPr id="1442" name="Rectangle 1442"/>
                        <wps:cNvSpPr/>
                        <wps:spPr>
                          <a:xfrm>
                            <a:off x="6985" y="5677154"/>
                            <a:ext cx="438085" cy="150396"/>
                          </a:xfrm>
                          <a:prstGeom prst="rect">
                            <a:avLst/>
                          </a:prstGeom>
                          <a:ln>
                            <a:noFill/>
                          </a:ln>
                        </wps:spPr>
                        <wps:txbx>
                          <w:txbxContent>
                            <w:p w14:paraId="41AD03B4" w14:textId="77777777" w:rsidR="003148B8" w:rsidRDefault="00061E6B">
                              <w:r>
                                <w:rPr>
                                  <w:rFonts w:ascii="Arial" w:eastAsia="Arial" w:hAnsi="Arial" w:cs="Arial"/>
                                  <w:i/>
                                  <w:sz w:val="16"/>
                                </w:rPr>
                                <w:t>Champ</w:t>
                              </w:r>
                            </w:p>
                          </w:txbxContent>
                        </wps:txbx>
                        <wps:bodyPr horzOverflow="overflow" vert="horz" lIns="0" tIns="0" rIns="0" bIns="0" rtlCol="0">
                          <a:noAutofit/>
                        </wps:bodyPr>
                      </wps:wsp>
                      <wps:wsp>
                        <wps:cNvPr id="1443" name="Rectangle 1443"/>
                        <wps:cNvSpPr/>
                        <wps:spPr>
                          <a:xfrm>
                            <a:off x="337185" y="5677154"/>
                            <a:ext cx="37543" cy="150396"/>
                          </a:xfrm>
                          <a:prstGeom prst="rect">
                            <a:avLst/>
                          </a:prstGeom>
                          <a:ln>
                            <a:noFill/>
                          </a:ln>
                        </wps:spPr>
                        <wps:txbx>
                          <w:txbxContent>
                            <w:p w14:paraId="691EDFED" w14:textId="77777777" w:rsidR="003148B8" w:rsidRDefault="00061E6B">
                              <w:r>
                                <w:rPr>
                                  <w:rFonts w:ascii="Arial" w:eastAsia="Arial" w:hAnsi="Arial" w:cs="Arial"/>
                                  <w:i/>
                                  <w:sz w:val="16"/>
                                </w:rPr>
                                <w:t xml:space="preserve"> </w:t>
                              </w:r>
                            </w:p>
                          </w:txbxContent>
                        </wps:txbx>
                        <wps:bodyPr horzOverflow="overflow" vert="horz" lIns="0" tIns="0" rIns="0" bIns="0" rtlCol="0">
                          <a:noAutofit/>
                        </wps:bodyPr>
                      </wps:wsp>
                      <wps:wsp>
                        <wps:cNvPr id="43790" name="Rectangle 43790"/>
                        <wps:cNvSpPr/>
                        <wps:spPr>
                          <a:xfrm>
                            <a:off x="365760" y="5677154"/>
                            <a:ext cx="37543" cy="150396"/>
                          </a:xfrm>
                          <a:prstGeom prst="rect">
                            <a:avLst/>
                          </a:prstGeom>
                          <a:ln>
                            <a:noFill/>
                          </a:ln>
                        </wps:spPr>
                        <wps:txbx>
                          <w:txbxContent>
                            <w:p w14:paraId="6011761B" w14:textId="77777777" w:rsidR="003148B8" w:rsidRDefault="00061E6B">
                              <w:r>
                                <w:rPr>
                                  <w:rFonts w:ascii="Arial" w:eastAsia="Arial" w:hAnsi="Arial" w:cs="Arial"/>
                                  <w:i/>
                                  <w:sz w:val="16"/>
                                </w:rPr>
                                <w:t>:</w:t>
                              </w:r>
                            </w:p>
                          </w:txbxContent>
                        </wps:txbx>
                        <wps:bodyPr horzOverflow="overflow" vert="horz" lIns="0" tIns="0" rIns="0" bIns="0" rtlCol="0">
                          <a:noAutofit/>
                        </wps:bodyPr>
                      </wps:wsp>
                      <wps:wsp>
                        <wps:cNvPr id="43791" name="Rectangle 43791"/>
                        <wps:cNvSpPr/>
                        <wps:spPr>
                          <a:xfrm>
                            <a:off x="394335" y="5677154"/>
                            <a:ext cx="37543" cy="150396"/>
                          </a:xfrm>
                          <a:prstGeom prst="rect">
                            <a:avLst/>
                          </a:prstGeom>
                          <a:ln>
                            <a:noFill/>
                          </a:ln>
                        </wps:spPr>
                        <wps:txbx>
                          <w:txbxContent>
                            <w:p w14:paraId="50790DB0" w14:textId="77777777" w:rsidR="003148B8" w:rsidRDefault="00061E6B">
                              <w:r>
                                <w:rPr>
                                  <w:rFonts w:ascii="Arial" w:eastAsia="Arial" w:hAnsi="Arial" w:cs="Arial"/>
                                  <w:i/>
                                  <w:sz w:val="16"/>
                                </w:rPr>
                                <w:t xml:space="preserve"> </w:t>
                              </w:r>
                            </w:p>
                          </w:txbxContent>
                        </wps:txbx>
                        <wps:bodyPr horzOverflow="overflow" vert="horz" lIns="0" tIns="0" rIns="0" bIns="0" rtlCol="0">
                          <a:noAutofit/>
                        </wps:bodyPr>
                      </wps:wsp>
                      <wps:wsp>
                        <wps:cNvPr id="1445" name="Rectangle 1445"/>
                        <wps:cNvSpPr/>
                        <wps:spPr>
                          <a:xfrm>
                            <a:off x="422910" y="5677154"/>
                            <a:ext cx="5182991" cy="150396"/>
                          </a:xfrm>
                          <a:prstGeom prst="rect">
                            <a:avLst/>
                          </a:prstGeom>
                          <a:ln>
                            <a:noFill/>
                          </a:ln>
                        </wps:spPr>
                        <wps:txbx>
                          <w:txbxContent>
                            <w:p w14:paraId="0D5ED8A1" w14:textId="77777777" w:rsidR="003148B8" w:rsidRDefault="00061E6B">
                              <w:r>
                                <w:rPr>
                                  <w:rFonts w:ascii="Arial" w:eastAsia="Arial" w:hAnsi="Arial" w:cs="Arial"/>
                                  <w:i/>
                                  <w:sz w:val="16"/>
                                </w:rPr>
                                <w:t>personnes âgées de 15 ans et plus, vivant en ménage ordinaire. France métropolitaine</w:t>
                              </w:r>
                            </w:p>
                          </w:txbxContent>
                        </wps:txbx>
                        <wps:bodyPr horzOverflow="overflow" vert="horz" lIns="0" tIns="0" rIns="0" bIns="0" rtlCol="0">
                          <a:noAutofit/>
                        </wps:bodyPr>
                      </wps:wsp>
                      <wps:wsp>
                        <wps:cNvPr id="1446" name="Rectangle 1446"/>
                        <wps:cNvSpPr/>
                        <wps:spPr>
                          <a:xfrm>
                            <a:off x="4323715" y="5677154"/>
                            <a:ext cx="37543" cy="150396"/>
                          </a:xfrm>
                          <a:prstGeom prst="rect">
                            <a:avLst/>
                          </a:prstGeom>
                          <a:ln>
                            <a:noFill/>
                          </a:ln>
                        </wps:spPr>
                        <wps:txbx>
                          <w:txbxContent>
                            <w:p w14:paraId="1D5822F2" w14:textId="77777777" w:rsidR="003148B8" w:rsidRDefault="00061E6B">
                              <w:r>
                                <w:rPr>
                                  <w:rFonts w:ascii="Arial" w:eastAsia="Arial" w:hAnsi="Arial" w:cs="Arial"/>
                                  <w:i/>
                                  <w:sz w:val="16"/>
                                </w:rPr>
                                <w:t xml:space="preserve"> </w:t>
                              </w:r>
                            </w:p>
                          </w:txbxContent>
                        </wps:txbx>
                        <wps:bodyPr horzOverflow="overflow" vert="horz" lIns="0" tIns="0" rIns="0" bIns="0" rtlCol="0">
                          <a:noAutofit/>
                        </wps:bodyPr>
                      </wps:wsp>
                      <wps:wsp>
                        <wps:cNvPr id="1447" name="Rectangle 1447"/>
                        <wps:cNvSpPr/>
                        <wps:spPr>
                          <a:xfrm>
                            <a:off x="6985" y="5794629"/>
                            <a:ext cx="429572" cy="150396"/>
                          </a:xfrm>
                          <a:prstGeom prst="rect">
                            <a:avLst/>
                          </a:prstGeom>
                          <a:ln>
                            <a:noFill/>
                          </a:ln>
                        </wps:spPr>
                        <wps:txbx>
                          <w:txbxContent>
                            <w:p w14:paraId="3CA7FACC" w14:textId="77777777" w:rsidR="003148B8" w:rsidRDefault="00061E6B">
                              <w:r>
                                <w:rPr>
                                  <w:rFonts w:ascii="Arial" w:eastAsia="Arial" w:hAnsi="Arial" w:cs="Arial"/>
                                  <w:i/>
                                  <w:sz w:val="16"/>
                                </w:rPr>
                                <w:t>Source</w:t>
                              </w:r>
                            </w:p>
                          </w:txbxContent>
                        </wps:txbx>
                        <wps:bodyPr horzOverflow="overflow" vert="horz" lIns="0" tIns="0" rIns="0" bIns="0" rtlCol="0">
                          <a:noAutofit/>
                        </wps:bodyPr>
                      </wps:wsp>
                      <wps:wsp>
                        <wps:cNvPr id="1448" name="Rectangle 1448"/>
                        <wps:cNvSpPr/>
                        <wps:spPr>
                          <a:xfrm>
                            <a:off x="330835" y="5794629"/>
                            <a:ext cx="37543" cy="150396"/>
                          </a:xfrm>
                          <a:prstGeom prst="rect">
                            <a:avLst/>
                          </a:prstGeom>
                          <a:ln>
                            <a:noFill/>
                          </a:ln>
                        </wps:spPr>
                        <wps:txbx>
                          <w:txbxContent>
                            <w:p w14:paraId="16AFF50C" w14:textId="77777777" w:rsidR="003148B8" w:rsidRDefault="00061E6B">
                              <w:r>
                                <w:rPr>
                                  <w:rFonts w:ascii="Arial" w:eastAsia="Arial" w:hAnsi="Arial" w:cs="Arial"/>
                                  <w:i/>
                                  <w:sz w:val="16"/>
                                </w:rPr>
                                <w:t xml:space="preserve"> </w:t>
                              </w:r>
                            </w:p>
                          </w:txbxContent>
                        </wps:txbx>
                        <wps:bodyPr horzOverflow="overflow" vert="horz" lIns="0" tIns="0" rIns="0" bIns="0" rtlCol="0">
                          <a:noAutofit/>
                        </wps:bodyPr>
                      </wps:wsp>
                      <wps:wsp>
                        <wps:cNvPr id="43792" name="Rectangle 43792"/>
                        <wps:cNvSpPr/>
                        <wps:spPr>
                          <a:xfrm>
                            <a:off x="359410" y="5794629"/>
                            <a:ext cx="37543" cy="150396"/>
                          </a:xfrm>
                          <a:prstGeom prst="rect">
                            <a:avLst/>
                          </a:prstGeom>
                          <a:ln>
                            <a:noFill/>
                          </a:ln>
                        </wps:spPr>
                        <wps:txbx>
                          <w:txbxContent>
                            <w:p w14:paraId="1808D24A" w14:textId="77777777" w:rsidR="003148B8" w:rsidRDefault="00061E6B">
                              <w:r>
                                <w:rPr>
                                  <w:rFonts w:ascii="Arial" w:eastAsia="Arial" w:hAnsi="Arial" w:cs="Arial"/>
                                  <w:i/>
                                  <w:sz w:val="16"/>
                                </w:rPr>
                                <w:t>:</w:t>
                              </w:r>
                            </w:p>
                          </w:txbxContent>
                        </wps:txbx>
                        <wps:bodyPr horzOverflow="overflow" vert="horz" lIns="0" tIns="0" rIns="0" bIns="0" rtlCol="0">
                          <a:noAutofit/>
                        </wps:bodyPr>
                      </wps:wsp>
                      <wps:wsp>
                        <wps:cNvPr id="43793" name="Rectangle 43793"/>
                        <wps:cNvSpPr/>
                        <wps:spPr>
                          <a:xfrm>
                            <a:off x="387858" y="5794629"/>
                            <a:ext cx="2610380" cy="150396"/>
                          </a:xfrm>
                          <a:prstGeom prst="rect">
                            <a:avLst/>
                          </a:prstGeom>
                          <a:ln>
                            <a:noFill/>
                          </a:ln>
                        </wps:spPr>
                        <wps:txbx>
                          <w:txbxContent>
                            <w:p w14:paraId="0CABC856" w14:textId="77777777" w:rsidR="003148B8" w:rsidRDefault="00061E6B">
                              <w:r>
                                <w:rPr>
                                  <w:rFonts w:ascii="Arial" w:eastAsia="Arial" w:hAnsi="Arial" w:cs="Arial"/>
                                  <w:i/>
                                  <w:sz w:val="16"/>
                                </w:rPr>
                                <w:t xml:space="preserve"> enquête sur les pratiques culturelles, 1973 </w:t>
                              </w:r>
                            </w:p>
                          </w:txbxContent>
                        </wps:txbx>
                        <wps:bodyPr horzOverflow="overflow" vert="horz" lIns="0" tIns="0" rIns="0" bIns="0" rtlCol="0">
                          <a:noAutofit/>
                        </wps:bodyPr>
                      </wps:wsp>
                      <wps:wsp>
                        <wps:cNvPr id="1450" name="Rectangle 1450"/>
                        <wps:cNvSpPr/>
                        <wps:spPr>
                          <a:xfrm>
                            <a:off x="2354326" y="5812610"/>
                            <a:ext cx="75131" cy="127012"/>
                          </a:xfrm>
                          <a:prstGeom prst="rect">
                            <a:avLst/>
                          </a:prstGeom>
                          <a:ln>
                            <a:noFill/>
                          </a:ln>
                        </wps:spPr>
                        <wps:txbx>
                          <w:txbxContent>
                            <w:p w14:paraId="3DB8A516" w14:textId="77777777" w:rsidR="003148B8" w:rsidRDefault="00061E6B">
                              <w:r>
                                <w:rPr>
                                  <w:rFonts w:ascii="Arial" w:eastAsia="Arial" w:hAnsi="Arial" w:cs="Arial"/>
                                  <w:i/>
                                  <w:sz w:val="16"/>
                                </w:rPr>
                                <w:t>–</w:t>
                              </w:r>
                            </w:p>
                          </w:txbxContent>
                        </wps:txbx>
                        <wps:bodyPr horzOverflow="overflow" vert="horz" lIns="0" tIns="0" rIns="0" bIns="0" rtlCol="0">
                          <a:noAutofit/>
                        </wps:bodyPr>
                      </wps:wsp>
                      <wps:wsp>
                        <wps:cNvPr id="1451" name="Rectangle 1451"/>
                        <wps:cNvSpPr/>
                        <wps:spPr>
                          <a:xfrm>
                            <a:off x="2411476" y="5794629"/>
                            <a:ext cx="37543" cy="150396"/>
                          </a:xfrm>
                          <a:prstGeom prst="rect">
                            <a:avLst/>
                          </a:prstGeom>
                          <a:ln>
                            <a:noFill/>
                          </a:ln>
                        </wps:spPr>
                        <wps:txbx>
                          <w:txbxContent>
                            <w:p w14:paraId="35505DB6" w14:textId="77777777" w:rsidR="003148B8" w:rsidRDefault="00061E6B">
                              <w:r>
                                <w:rPr>
                                  <w:rFonts w:ascii="Arial" w:eastAsia="Arial" w:hAnsi="Arial" w:cs="Arial"/>
                                  <w:i/>
                                  <w:sz w:val="16"/>
                                </w:rPr>
                                <w:t xml:space="preserve"> </w:t>
                              </w:r>
                            </w:p>
                          </w:txbxContent>
                        </wps:txbx>
                        <wps:bodyPr horzOverflow="overflow" vert="horz" lIns="0" tIns="0" rIns="0" bIns="0" rtlCol="0">
                          <a:noAutofit/>
                        </wps:bodyPr>
                      </wps:wsp>
                      <wps:wsp>
                        <wps:cNvPr id="43796" name="Rectangle 43796"/>
                        <wps:cNvSpPr/>
                        <wps:spPr>
                          <a:xfrm>
                            <a:off x="2440051" y="5794629"/>
                            <a:ext cx="298788" cy="150396"/>
                          </a:xfrm>
                          <a:prstGeom prst="rect">
                            <a:avLst/>
                          </a:prstGeom>
                          <a:ln>
                            <a:noFill/>
                          </a:ln>
                        </wps:spPr>
                        <wps:txbx>
                          <w:txbxContent>
                            <w:p w14:paraId="7FDEDF28" w14:textId="77777777" w:rsidR="003148B8" w:rsidRDefault="00061E6B">
                              <w:r>
                                <w:rPr>
                                  <w:rFonts w:ascii="Arial" w:eastAsia="Arial" w:hAnsi="Arial" w:cs="Arial"/>
                                  <w:i/>
                                  <w:sz w:val="16"/>
                                </w:rPr>
                                <w:t>2018</w:t>
                              </w:r>
                            </w:p>
                          </w:txbxContent>
                        </wps:txbx>
                        <wps:bodyPr horzOverflow="overflow" vert="horz" lIns="0" tIns="0" rIns="0" bIns="0" rtlCol="0">
                          <a:noAutofit/>
                        </wps:bodyPr>
                      </wps:wsp>
                      <wps:wsp>
                        <wps:cNvPr id="43797" name="Rectangle 43797"/>
                        <wps:cNvSpPr/>
                        <wps:spPr>
                          <a:xfrm>
                            <a:off x="2665298" y="5794629"/>
                            <a:ext cx="514139" cy="150396"/>
                          </a:xfrm>
                          <a:prstGeom prst="rect">
                            <a:avLst/>
                          </a:prstGeom>
                          <a:ln>
                            <a:noFill/>
                          </a:ln>
                        </wps:spPr>
                        <wps:txbx>
                          <w:txbxContent>
                            <w:p w14:paraId="148019C1" w14:textId="77777777" w:rsidR="003148B8" w:rsidRDefault="00061E6B">
                              <w:r>
                                <w:rPr>
                                  <w:rFonts w:ascii="Arial" w:eastAsia="Arial" w:hAnsi="Arial" w:cs="Arial"/>
                                  <w:i/>
                                  <w:sz w:val="16"/>
                                </w:rPr>
                                <w:t xml:space="preserve">, DEPS, </w:t>
                              </w:r>
                            </w:p>
                          </w:txbxContent>
                        </wps:txbx>
                        <wps:bodyPr horzOverflow="overflow" vert="horz" lIns="0" tIns="0" rIns="0" bIns="0" rtlCol="0">
                          <a:noAutofit/>
                        </wps:bodyPr>
                      </wps:wsp>
                      <wps:wsp>
                        <wps:cNvPr id="1453" name="Rectangle 1453"/>
                        <wps:cNvSpPr/>
                        <wps:spPr>
                          <a:xfrm>
                            <a:off x="3053080" y="5794629"/>
                            <a:ext cx="547559" cy="150396"/>
                          </a:xfrm>
                          <a:prstGeom prst="rect">
                            <a:avLst/>
                          </a:prstGeom>
                          <a:ln>
                            <a:noFill/>
                          </a:ln>
                        </wps:spPr>
                        <wps:txbx>
                          <w:txbxContent>
                            <w:p w14:paraId="7971B030" w14:textId="77777777" w:rsidR="003148B8" w:rsidRDefault="00061E6B">
                              <w:r>
                                <w:rPr>
                                  <w:rFonts w:ascii="Arial" w:eastAsia="Arial" w:hAnsi="Arial" w:cs="Arial"/>
                                  <w:i/>
                                  <w:sz w:val="16"/>
                                </w:rPr>
                                <w:t>ministère</w:t>
                              </w:r>
                            </w:p>
                          </w:txbxContent>
                        </wps:txbx>
                        <wps:bodyPr horzOverflow="overflow" vert="horz" lIns="0" tIns="0" rIns="0" bIns="0" rtlCol="0">
                          <a:noAutofit/>
                        </wps:bodyPr>
                      </wps:wsp>
                      <wps:wsp>
                        <wps:cNvPr id="1454" name="Rectangle 1454"/>
                        <wps:cNvSpPr/>
                        <wps:spPr>
                          <a:xfrm>
                            <a:off x="3466211" y="5794629"/>
                            <a:ext cx="37543" cy="150396"/>
                          </a:xfrm>
                          <a:prstGeom prst="rect">
                            <a:avLst/>
                          </a:prstGeom>
                          <a:ln>
                            <a:noFill/>
                          </a:ln>
                        </wps:spPr>
                        <wps:txbx>
                          <w:txbxContent>
                            <w:p w14:paraId="085F14A3" w14:textId="77777777" w:rsidR="003148B8" w:rsidRDefault="00061E6B">
                              <w:r>
                                <w:rPr>
                                  <w:rFonts w:ascii="Arial" w:eastAsia="Arial" w:hAnsi="Arial" w:cs="Arial"/>
                                  <w:i/>
                                  <w:sz w:val="16"/>
                                </w:rPr>
                                <w:t xml:space="preserve"> </w:t>
                              </w:r>
                            </w:p>
                          </w:txbxContent>
                        </wps:txbx>
                        <wps:bodyPr horzOverflow="overflow" vert="horz" lIns="0" tIns="0" rIns="0" bIns="0" rtlCol="0">
                          <a:noAutofit/>
                        </wps:bodyPr>
                      </wps:wsp>
                      <wps:wsp>
                        <wps:cNvPr id="1455" name="Rectangle 1455"/>
                        <wps:cNvSpPr/>
                        <wps:spPr>
                          <a:xfrm>
                            <a:off x="3494786" y="5794629"/>
                            <a:ext cx="1137798" cy="150396"/>
                          </a:xfrm>
                          <a:prstGeom prst="rect">
                            <a:avLst/>
                          </a:prstGeom>
                          <a:ln>
                            <a:noFill/>
                          </a:ln>
                        </wps:spPr>
                        <wps:txbx>
                          <w:txbxContent>
                            <w:p w14:paraId="2DABAAFF" w14:textId="77777777" w:rsidR="003148B8" w:rsidRDefault="00061E6B">
                              <w:r>
                                <w:rPr>
                                  <w:rFonts w:ascii="Arial" w:eastAsia="Arial" w:hAnsi="Arial" w:cs="Arial"/>
                                  <w:i/>
                                  <w:sz w:val="16"/>
                                </w:rPr>
                                <w:t>de la Culture, 2020</w:t>
                              </w:r>
                            </w:p>
                          </w:txbxContent>
                        </wps:txbx>
                        <wps:bodyPr horzOverflow="overflow" vert="horz" lIns="0" tIns="0" rIns="0" bIns="0" rtlCol="0">
                          <a:noAutofit/>
                        </wps:bodyPr>
                      </wps:wsp>
                      <wps:wsp>
                        <wps:cNvPr id="1456" name="Rectangle 1456"/>
                        <wps:cNvSpPr/>
                        <wps:spPr>
                          <a:xfrm>
                            <a:off x="4349115" y="5794629"/>
                            <a:ext cx="37543" cy="150396"/>
                          </a:xfrm>
                          <a:prstGeom prst="rect">
                            <a:avLst/>
                          </a:prstGeom>
                          <a:ln>
                            <a:noFill/>
                          </a:ln>
                        </wps:spPr>
                        <wps:txbx>
                          <w:txbxContent>
                            <w:p w14:paraId="7D035EC2" w14:textId="77777777" w:rsidR="003148B8" w:rsidRDefault="00061E6B">
                              <w:r>
                                <w:rPr>
                                  <w:rFonts w:ascii="Arial" w:eastAsia="Arial" w:hAnsi="Arial" w:cs="Arial"/>
                                  <w:i/>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43937" style="width:350.534pt;height:483.04pt;mso-position-horizontal-relative:char;mso-position-vertical-relative:line" coordsize="44517,61346">
                <v:rect id="Rectangle 1409" style="position:absolute;width:563;height:2260;left:44094;top:59646;" filled="f" stroked="f">
                  <v:textbox inset="0,0,0,0">
                    <w:txbxContent>
                      <w:p>
                        <w:pPr>
                          <w:spacing w:before="0" w:after="160" w:line="259" w:lineRule="auto"/>
                        </w:pPr>
                        <w:r>
                          <w:rPr>
                            <w:rFonts w:cs="Arial" w:hAnsi="Arial" w:eastAsia="Arial" w:ascii="Arial"/>
                            <w:b w:val="1"/>
                            <w:sz w:val="24"/>
                          </w:rPr>
                          <w:t xml:space="preserve"> </w:t>
                        </w:r>
                      </w:p>
                    </w:txbxContent>
                  </v:textbox>
                </v:rect>
                <v:shape id="Picture 1438" style="position:absolute;width:44056;height:60993;left:0;top:0;" filled="f">
                  <v:imagedata r:id="rId26"/>
                </v:shape>
                <v:shape id="Shape 1439" style="position:absolute;width:1803;height:1054;left:24530;top:37617;" coordsize="180340,105410" path="m0,105410l180340,105410l180340,0l0,0x">
                  <v:stroke weight="1.5pt" endcap="flat" joinstyle="miter" miterlimit="10" on="true" color="#ff0000"/>
                  <v:fill on="false" color="#000000" opacity="0"/>
                </v:shape>
                <v:shape id="Shape 1440" style="position:absolute;width:1485;height:1238;left:40151;top:15855;" coordsize="148590,123825" path="m0,123825l148590,123825l148590,0l0,0x">
                  <v:stroke weight="1.5pt" endcap="flat" joinstyle="miter" miterlimit="10" on="true" color="#ff0000"/>
                  <v:fill on="false" color="#000000" opacity="0"/>
                </v:shape>
                <v:rect id="Rectangle 1442" style="position:absolute;width:4380;height:1503;left:69;top:56771;" filled="f" stroked="f">
                  <v:textbox inset="0,0,0,0">
                    <w:txbxContent>
                      <w:p>
                        <w:pPr>
                          <w:spacing w:before="0" w:after="160" w:line="259" w:lineRule="auto"/>
                        </w:pPr>
                        <w:r>
                          <w:rPr>
                            <w:rFonts w:cs="Arial" w:hAnsi="Arial" w:eastAsia="Arial" w:ascii="Arial"/>
                            <w:i w:val="1"/>
                            <w:sz w:val="16"/>
                          </w:rPr>
                          <w:t xml:space="preserve">Champ</w:t>
                        </w:r>
                      </w:p>
                    </w:txbxContent>
                  </v:textbox>
                </v:rect>
                <v:rect id="Rectangle 1443" style="position:absolute;width:375;height:1503;left:3371;top:56771;" filled="f" stroked="f">
                  <v:textbox inset="0,0,0,0">
                    <w:txbxContent>
                      <w:p>
                        <w:pPr>
                          <w:spacing w:before="0" w:after="160" w:line="259" w:lineRule="auto"/>
                        </w:pPr>
                        <w:r>
                          <w:rPr>
                            <w:rFonts w:cs="Arial" w:hAnsi="Arial" w:eastAsia="Arial" w:ascii="Arial"/>
                            <w:i w:val="1"/>
                            <w:sz w:val="16"/>
                          </w:rPr>
                          <w:t xml:space="preserve"> </w:t>
                        </w:r>
                      </w:p>
                    </w:txbxContent>
                  </v:textbox>
                </v:rect>
                <v:rect id="Rectangle 43790" style="position:absolute;width:375;height:1503;left:3657;top:56771;" filled="f" stroked="f">
                  <v:textbox inset="0,0,0,0">
                    <w:txbxContent>
                      <w:p>
                        <w:pPr>
                          <w:spacing w:before="0" w:after="160" w:line="259" w:lineRule="auto"/>
                        </w:pPr>
                        <w:r>
                          <w:rPr>
                            <w:rFonts w:cs="Arial" w:hAnsi="Arial" w:eastAsia="Arial" w:ascii="Arial"/>
                            <w:i w:val="1"/>
                            <w:sz w:val="16"/>
                          </w:rPr>
                          <w:t xml:space="preserve">:</w:t>
                        </w:r>
                      </w:p>
                    </w:txbxContent>
                  </v:textbox>
                </v:rect>
                <v:rect id="Rectangle 43791" style="position:absolute;width:375;height:1503;left:3943;top:56771;" filled="f" stroked="f">
                  <v:textbox inset="0,0,0,0">
                    <w:txbxContent>
                      <w:p>
                        <w:pPr>
                          <w:spacing w:before="0" w:after="160" w:line="259" w:lineRule="auto"/>
                        </w:pPr>
                        <w:r>
                          <w:rPr>
                            <w:rFonts w:cs="Arial" w:hAnsi="Arial" w:eastAsia="Arial" w:ascii="Arial"/>
                            <w:i w:val="1"/>
                            <w:sz w:val="16"/>
                          </w:rPr>
                          <w:t xml:space="preserve"> </w:t>
                        </w:r>
                      </w:p>
                    </w:txbxContent>
                  </v:textbox>
                </v:rect>
                <v:rect id="Rectangle 1445" style="position:absolute;width:51829;height:1503;left:4229;top:56771;" filled="f" stroked="f">
                  <v:textbox inset="0,0,0,0">
                    <w:txbxContent>
                      <w:p>
                        <w:pPr>
                          <w:spacing w:before="0" w:after="160" w:line="259" w:lineRule="auto"/>
                        </w:pPr>
                        <w:r>
                          <w:rPr>
                            <w:rFonts w:cs="Arial" w:hAnsi="Arial" w:eastAsia="Arial" w:ascii="Arial"/>
                            <w:i w:val="1"/>
                            <w:sz w:val="16"/>
                          </w:rPr>
                          <w:t xml:space="preserve">personnes âgées de 15 ans et plus, vivant en ménage ordinaire. France métropolitaine</w:t>
                        </w:r>
                      </w:p>
                    </w:txbxContent>
                  </v:textbox>
                </v:rect>
                <v:rect id="Rectangle 1446" style="position:absolute;width:375;height:1503;left:43237;top:56771;" filled="f" stroked="f">
                  <v:textbox inset="0,0,0,0">
                    <w:txbxContent>
                      <w:p>
                        <w:pPr>
                          <w:spacing w:before="0" w:after="160" w:line="259" w:lineRule="auto"/>
                        </w:pPr>
                        <w:r>
                          <w:rPr>
                            <w:rFonts w:cs="Arial" w:hAnsi="Arial" w:eastAsia="Arial" w:ascii="Arial"/>
                            <w:i w:val="1"/>
                            <w:sz w:val="16"/>
                          </w:rPr>
                          <w:t xml:space="preserve"> </w:t>
                        </w:r>
                      </w:p>
                    </w:txbxContent>
                  </v:textbox>
                </v:rect>
                <v:rect id="Rectangle 1447" style="position:absolute;width:4295;height:1503;left:69;top:57946;" filled="f" stroked="f">
                  <v:textbox inset="0,0,0,0">
                    <w:txbxContent>
                      <w:p>
                        <w:pPr>
                          <w:spacing w:before="0" w:after="160" w:line="259" w:lineRule="auto"/>
                        </w:pPr>
                        <w:r>
                          <w:rPr>
                            <w:rFonts w:cs="Arial" w:hAnsi="Arial" w:eastAsia="Arial" w:ascii="Arial"/>
                            <w:i w:val="1"/>
                            <w:sz w:val="16"/>
                          </w:rPr>
                          <w:t xml:space="preserve">Source</w:t>
                        </w:r>
                      </w:p>
                    </w:txbxContent>
                  </v:textbox>
                </v:rect>
                <v:rect id="Rectangle 1448" style="position:absolute;width:375;height:1503;left:3308;top:57946;" filled="f" stroked="f">
                  <v:textbox inset="0,0,0,0">
                    <w:txbxContent>
                      <w:p>
                        <w:pPr>
                          <w:spacing w:before="0" w:after="160" w:line="259" w:lineRule="auto"/>
                        </w:pPr>
                        <w:r>
                          <w:rPr>
                            <w:rFonts w:cs="Arial" w:hAnsi="Arial" w:eastAsia="Arial" w:ascii="Arial"/>
                            <w:i w:val="1"/>
                            <w:sz w:val="16"/>
                          </w:rPr>
                          <w:t xml:space="preserve"> </w:t>
                        </w:r>
                      </w:p>
                    </w:txbxContent>
                  </v:textbox>
                </v:rect>
                <v:rect id="Rectangle 43792" style="position:absolute;width:375;height:1503;left:3594;top:57946;" filled="f" stroked="f">
                  <v:textbox inset="0,0,0,0">
                    <w:txbxContent>
                      <w:p>
                        <w:pPr>
                          <w:spacing w:before="0" w:after="160" w:line="259" w:lineRule="auto"/>
                        </w:pPr>
                        <w:r>
                          <w:rPr>
                            <w:rFonts w:cs="Arial" w:hAnsi="Arial" w:eastAsia="Arial" w:ascii="Arial"/>
                            <w:i w:val="1"/>
                            <w:sz w:val="16"/>
                          </w:rPr>
                          <w:t xml:space="preserve">:</w:t>
                        </w:r>
                      </w:p>
                    </w:txbxContent>
                  </v:textbox>
                </v:rect>
                <v:rect id="Rectangle 43793" style="position:absolute;width:26103;height:1503;left:3878;top:57946;" filled="f" stroked="f">
                  <v:textbox inset="0,0,0,0">
                    <w:txbxContent>
                      <w:p>
                        <w:pPr>
                          <w:spacing w:before="0" w:after="160" w:line="259" w:lineRule="auto"/>
                        </w:pPr>
                        <w:r>
                          <w:rPr>
                            <w:rFonts w:cs="Arial" w:hAnsi="Arial" w:eastAsia="Arial" w:ascii="Arial"/>
                            <w:i w:val="1"/>
                            <w:sz w:val="16"/>
                          </w:rPr>
                          <w:t xml:space="preserve"> enquête sur les pratiques culturelles, 1973 </w:t>
                        </w:r>
                      </w:p>
                    </w:txbxContent>
                  </v:textbox>
                </v:rect>
                <v:rect id="Rectangle 1450" style="position:absolute;width:751;height:1270;left:23543;top:58126;" filled="f" stroked="f">
                  <v:textbox inset="0,0,0,0">
                    <w:txbxContent>
                      <w:p>
                        <w:pPr>
                          <w:spacing w:before="0" w:after="160" w:line="259" w:lineRule="auto"/>
                        </w:pPr>
                        <w:r>
                          <w:rPr>
                            <w:rFonts w:cs="Arial" w:hAnsi="Arial" w:eastAsia="Arial" w:ascii="Arial"/>
                            <w:i w:val="1"/>
                            <w:sz w:val="16"/>
                          </w:rPr>
                          <w:t xml:space="preserve">–</w:t>
                        </w:r>
                      </w:p>
                    </w:txbxContent>
                  </v:textbox>
                </v:rect>
                <v:rect id="Rectangle 1451" style="position:absolute;width:375;height:1503;left:24114;top:57946;" filled="f" stroked="f">
                  <v:textbox inset="0,0,0,0">
                    <w:txbxContent>
                      <w:p>
                        <w:pPr>
                          <w:spacing w:before="0" w:after="160" w:line="259" w:lineRule="auto"/>
                        </w:pPr>
                        <w:r>
                          <w:rPr>
                            <w:rFonts w:cs="Arial" w:hAnsi="Arial" w:eastAsia="Arial" w:ascii="Arial"/>
                            <w:i w:val="1"/>
                            <w:sz w:val="16"/>
                          </w:rPr>
                          <w:t xml:space="preserve"> </w:t>
                        </w:r>
                      </w:p>
                    </w:txbxContent>
                  </v:textbox>
                </v:rect>
                <v:rect id="Rectangle 43796" style="position:absolute;width:2987;height:1503;left:24400;top:57946;" filled="f" stroked="f">
                  <v:textbox inset="0,0,0,0">
                    <w:txbxContent>
                      <w:p>
                        <w:pPr>
                          <w:spacing w:before="0" w:after="160" w:line="259" w:lineRule="auto"/>
                        </w:pPr>
                        <w:r>
                          <w:rPr>
                            <w:rFonts w:cs="Arial" w:hAnsi="Arial" w:eastAsia="Arial" w:ascii="Arial"/>
                            <w:i w:val="1"/>
                            <w:sz w:val="16"/>
                          </w:rPr>
                          <w:t xml:space="preserve">2018</w:t>
                        </w:r>
                      </w:p>
                    </w:txbxContent>
                  </v:textbox>
                </v:rect>
                <v:rect id="Rectangle 43797" style="position:absolute;width:5141;height:1503;left:26652;top:57946;" filled="f" stroked="f">
                  <v:textbox inset="0,0,0,0">
                    <w:txbxContent>
                      <w:p>
                        <w:pPr>
                          <w:spacing w:before="0" w:after="160" w:line="259" w:lineRule="auto"/>
                        </w:pPr>
                        <w:r>
                          <w:rPr>
                            <w:rFonts w:cs="Arial" w:hAnsi="Arial" w:eastAsia="Arial" w:ascii="Arial"/>
                            <w:i w:val="1"/>
                            <w:sz w:val="16"/>
                          </w:rPr>
                          <w:t xml:space="preserve">, DEPS, </w:t>
                        </w:r>
                      </w:p>
                    </w:txbxContent>
                  </v:textbox>
                </v:rect>
                <v:rect id="Rectangle 1453" style="position:absolute;width:5475;height:1503;left:30530;top:57946;" filled="f" stroked="f">
                  <v:textbox inset="0,0,0,0">
                    <w:txbxContent>
                      <w:p>
                        <w:pPr>
                          <w:spacing w:before="0" w:after="160" w:line="259" w:lineRule="auto"/>
                        </w:pPr>
                        <w:r>
                          <w:rPr>
                            <w:rFonts w:cs="Arial" w:hAnsi="Arial" w:eastAsia="Arial" w:ascii="Arial"/>
                            <w:i w:val="1"/>
                            <w:sz w:val="16"/>
                          </w:rPr>
                          <w:t xml:space="preserve">ministère</w:t>
                        </w:r>
                      </w:p>
                    </w:txbxContent>
                  </v:textbox>
                </v:rect>
                <v:rect id="Rectangle 1454" style="position:absolute;width:375;height:1503;left:34662;top:57946;" filled="f" stroked="f">
                  <v:textbox inset="0,0,0,0">
                    <w:txbxContent>
                      <w:p>
                        <w:pPr>
                          <w:spacing w:before="0" w:after="160" w:line="259" w:lineRule="auto"/>
                        </w:pPr>
                        <w:r>
                          <w:rPr>
                            <w:rFonts w:cs="Arial" w:hAnsi="Arial" w:eastAsia="Arial" w:ascii="Arial"/>
                            <w:i w:val="1"/>
                            <w:sz w:val="16"/>
                          </w:rPr>
                          <w:t xml:space="preserve"> </w:t>
                        </w:r>
                      </w:p>
                    </w:txbxContent>
                  </v:textbox>
                </v:rect>
                <v:rect id="Rectangle 1455" style="position:absolute;width:11377;height:1503;left:34947;top:57946;" filled="f" stroked="f">
                  <v:textbox inset="0,0,0,0">
                    <w:txbxContent>
                      <w:p>
                        <w:pPr>
                          <w:spacing w:before="0" w:after="160" w:line="259" w:lineRule="auto"/>
                        </w:pPr>
                        <w:r>
                          <w:rPr>
                            <w:rFonts w:cs="Arial" w:hAnsi="Arial" w:eastAsia="Arial" w:ascii="Arial"/>
                            <w:i w:val="1"/>
                            <w:sz w:val="16"/>
                          </w:rPr>
                          <w:t xml:space="preserve">de la Culture, 2020</w:t>
                        </w:r>
                      </w:p>
                    </w:txbxContent>
                  </v:textbox>
                </v:rect>
                <v:rect id="Rectangle 1456" style="position:absolute;width:375;height:1503;left:43491;top:57946;" filled="f" stroked="f">
                  <v:textbox inset="0,0,0,0">
                    <w:txbxContent>
                      <w:p>
                        <w:pPr>
                          <w:spacing w:before="0" w:after="160" w:line="259" w:lineRule="auto"/>
                        </w:pPr>
                        <w:r>
                          <w:rPr>
                            <w:rFonts w:cs="Arial" w:hAnsi="Arial" w:eastAsia="Arial" w:ascii="Arial"/>
                            <w:i w:val="1"/>
                            <w:sz w:val="16"/>
                          </w:rPr>
                          <w:t xml:space="preserve"> </w:t>
                        </w:r>
                      </w:p>
                    </w:txbxContent>
                  </v:textbox>
                </v:rect>
              </v:group>
            </w:pict>
          </mc:Fallback>
        </mc:AlternateContent>
      </w:r>
    </w:p>
    <w:p w14:paraId="04006FBA" w14:textId="77777777" w:rsidR="003148B8" w:rsidRDefault="00061E6B">
      <w:pPr>
        <w:spacing w:after="5" w:line="251" w:lineRule="auto"/>
        <w:ind w:left="10" w:hanging="10"/>
        <w:jc w:val="both"/>
      </w:pPr>
      <w:r>
        <w:rPr>
          <w:rFonts w:ascii="Arial" w:eastAsia="Arial" w:hAnsi="Arial" w:cs="Arial"/>
          <w:sz w:val="24"/>
          <w:u w:val="single" w:color="000000"/>
        </w:rPr>
        <w:t>Remarque du professeur</w:t>
      </w:r>
      <w:r>
        <w:rPr>
          <w:rFonts w:ascii="Arial" w:eastAsia="Arial" w:hAnsi="Arial" w:cs="Arial"/>
          <w:sz w:val="24"/>
        </w:rPr>
        <w:t xml:space="preserve"> :</w:t>
      </w:r>
      <w:r>
        <w:rPr>
          <w:rFonts w:ascii="Arial" w:eastAsia="Arial" w:hAnsi="Arial" w:cs="Arial"/>
          <w:b/>
          <w:sz w:val="24"/>
        </w:rPr>
        <w:t xml:space="preserve"> </w:t>
      </w:r>
      <w:r>
        <w:rPr>
          <w:rFonts w:ascii="Arial" w:eastAsia="Arial" w:hAnsi="Arial" w:cs="Arial"/>
          <w:sz w:val="24"/>
        </w:rPr>
        <w:t xml:space="preserve">Lorsque l’on calcule la différence entre 2 pourcentages (de 2 années différentes), le résultat s’exprime en point de pourcentage et non pas en pourcentage !  </w:t>
      </w:r>
    </w:p>
    <w:p w14:paraId="1FCAE2AD" w14:textId="77777777" w:rsidR="003148B8" w:rsidRDefault="00061E6B">
      <w:pPr>
        <w:spacing w:after="0"/>
      </w:pPr>
      <w:r>
        <w:rPr>
          <w:rFonts w:ascii="Arial" w:eastAsia="Arial" w:hAnsi="Arial" w:cs="Arial"/>
          <w:sz w:val="24"/>
        </w:rPr>
        <w:t xml:space="preserve"> </w:t>
      </w:r>
    </w:p>
    <w:p w14:paraId="4566D1DA" w14:textId="77777777" w:rsidR="003148B8" w:rsidRDefault="00061E6B">
      <w:pPr>
        <w:numPr>
          <w:ilvl w:val="0"/>
          <w:numId w:val="6"/>
        </w:numPr>
        <w:spacing w:after="5" w:line="251" w:lineRule="auto"/>
        <w:ind w:hanging="360"/>
        <w:jc w:val="both"/>
      </w:pPr>
      <w:r>
        <w:rPr>
          <w:rFonts w:ascii="Arial" w:eastAsia="Arial" w:hAnsi="Arial" w:cs="Arial"/>
          <w:sz w:val="24"/>
        </w:rPr>
        <w:t xml:space="preserve">Pour chacune des données encadrées, faites une phrase qui permet de comprendre leur signification. </w:t>
      </w:r>
      <w:r>
        <w:rPr>
          <w:rFonts w:ascii="Arial" w:eastAsia="Arial" w:hAnsi="Arial" w:cs="Arial"/>
          <w:b/>
          <w:sz w:val="24"/>
        </w:rPr>
        <w:t xml:space="preserve"> </w:t>
      </w:r>
    </w:p>
    <w:p w14:paraId="148D6B38" w14:textId="77777777" w:rsidR="003148B8" w:rsidRDefault="00061E6B">
      <w:pPr>
        <w:spacing w:after="0"/>
      </w:pPr>
      <w:r>
        <w:rPr>
          <w:rFonts w:ascii="Arial" w:eastAsia="Arial" w:hAnsi="Arial" w:cs="Arial"/>
          <w:b/>
          <w:sz w:val="24"/>
        </w:rPr>
        <w:t xml:space="preserve"> </w:t>
      </w:r>
    </w:p>
    <w:p w14:paraId="74C316E3" w14:textId="474CD3AC" w:rsidR="003148B8" w:rsidRDefault="003148B8">
      <w:pPr>
        <w:spacing w:after="0"/>
        <w:rPr>
          <w:rFonts w:ascii="Arial" w:eastAsia="Arial" w:hAnsi="Arial" w:cs="Arial"/>
          <w:color w:val="4472C4"/>
          <w:sz w:val="24"/>
        </w:rPr>
      </w:pPr>
    </w:p>
    <w:p w14:paraId="520E82F0" w14:textId="77777777" w:rsidR="00D40503" w:rsidRDefault="00D40503">
      <w:pPr>
        <w:spacing w:after="0"/>
        <w:rPr>
          <w:rFonts w:ascii="Arial" w:eastAsia="Arial" w:hAnsi="Arial" w:cs="Arial"/>
          <w:color w:val="4472C4"/>
          <w:sz w:val="24"/>
        </w:rPr>
      </w:pPr>
    </w:p>
    <w:p w14:paraId="5E3BE58C" w14:textId="77777777" w:rsidR="00D40503" w:rsidRDefault="00D40503">
      <w:pPr>
        <w:spacing w:after="0"/>
        <w:rPr>
          <w:rFonts w:ascii="Arial" w:eastAsia="Arial" w:hAnsi="Arial" w:cs="Arial"/>
          <w:color w:val="4472C4"/>
          <w:sz w:val="24"/>
        </w:rPr>
      </w:pPr>
    </w:p>
    <w:p w14:paraId="0DE73FD9" w14:textId="77777777" w:rsidR="00D40503" w:rsidRDefault="00D40503">
      <w:pPr>
        <w:spacing w:after="0"/>
        <w:rPr>
          <w:rFonts w:ascii="Arial" w:eastAsia="Arial" w:hAnsi="Arial" w:cs="Arial"/>
          <w:color w:val="4472C4"/>
          <w:sz w:val="24"/>
        </w:rPr>
      </w:pPr>
    </w:p>
    <w:p w14:paraId="54F5225D" w14:textId="77777777" w:rsidR="00D40503" w:rsidRDefault="00D40503">
      <w:pPr>
        <w:spacing w:after="0"/>
        <w:rPr>
          <w:rFonts w:ascii="Arial" w:eastAsia="Arial" w:hAnsi="Arial" w:cs="Arial"/>
          <w:color w:val="4472C4"/>
          <w:sz w:val="24"/>
        </w:rPr>
      </w:pPr>
    </w:p>
    <w:p w14:paraId="7AF9BAC6" w14:textId="77777777" w:rsidR="00D40503" w:rsidRDefault="00D40503">
      <w:pPr>
        <w:spacing w:after="0"/>
      </w:pPr>
    </w:p>
    <w:p w14:paraId="7B51FB52" w14:textId="32F39FF9" w:rsidR="003148B8" w:rsidRDefault="00061E6B">
      <w:pPr>
        <w:numPr>
          <w:ilvl w:val="0"/>
          <w:numId w:val="6"/>
        </w:numPr>
        <w:spacing w:after="5" w:line="251" w:lineRule="auto"/>
        <w:ind w:hanging="360"/>
        <w:jc w:val="both"/>
      </w:pPr>
      <w:r>
        <w:rPr>
          <w:rFonts w:ascii="Arial" w:eastAsia="Arial" w:hAnsi="Arial" w:cs="Arial"/>
          <w:sz w:val="24"/>
        </w:rPr>
        <w:lastRenderedPageBreak/>
        <w:t xml:space="preserve">À l’aide des données chiffrées, mentionnez deux pratiques culturelles qui ont fortement augmentées entre 1973 et 2018 ?  </w:t>
      </w:r>
    </w:p>
    <w:p w14:paraId="1323788B" w14:textId="77777777" w:rsidR="003148B8" w:rsidRDefault="00061E6B">
      <w:pPr>
        <w:spacing w:after="13"/>
      </w:pPr>
      <w:r>
        <w:rPr>
          <w:rFonts w:ascii="Arial" w:eastAsia="Arial" w:hAnsi="Arial" w:cs="Arial"/>
          <w:sz w:val="24"/>
        </w:rPr>
        <w:t xml:space="preserve"> </w:t>
      </w:r>
    </w:p>
    <w:p w14:paraId="52D43ACC" w14:textId="597F4AB8" w:rsidR="003148B8" w:rsidRDefault="00061E6B">
      <w:pPr>
        <w:spacing w:after="3" w:line="249" w:lineRule="auto"/>
        <w:ind w:left="-5" w:hanging="10"/>
        <w:jc w:val="both"/>
      </w:pPr>
      <w:r>
        <w:rPr>
          <w:rFonts w:ascii="Arial" w:eastAsia="Arial" w:hAnsi="Arial" w:cs="Arial"/>
          <w:color w:val="4472C4"/>
          <w:sz w:val="24"/>
        </w:rPr>
        <w:t xml:space="preserve">.  </w:t>
      </w:r>
    </w:p>
    <w:p w14:paraId="32E076D5" w14:textId="77777777" w:rsidR="003148B8" w:rsidRDefault="00061E6B">
      <w:pPr>
        <w:spacing w:after="0"/>
      </w:pPr>
      <w:r>
        <w:rPr>
          <w:rFonts w:ascii="Arial" w:eastAsia="Arial" w:hAnsi="Arial" w:cs="Arial"/>
          <w:sz w:val="24"/>
        </w:rPr>
        <w:t xml:space="preserve"> </w:t>
      </w:r>
    </w:p>
    <w:p w14:paraId="683B913C" w14:textId="77777777" w:rsidR="003148B8" w:rsidRDefault="00061E6B">
      <w:pPr>
        <w:numPr>
          <w:ilvl w:val="0"/>
          <w:numId w:val="6"/>
        </w:numPr>
        <w:spacing w:after="5" w:line="251" w:lineRule="auto"/>
        <w:ind w:hanging="360"/>
        <w:jc w:val="both"/>
      </w:pPr>
      <w:r>
        <w:rPr>
          <w:rFonts w:ascii="Arial" w:eastAsia="Arial" w:hAnsi="Arial" w:cs="Arial"/>
          <w:sz w:val="24"/>
        </w:rPr>
        <w:t xml:space="preserve">Quelles sont les pratiques culturelles en baisse entre 1973 et 2018 ? </w:t>
      </w:r>
    </w:p>
    <w:p w14:paraId="503F8C0E" w14:textId="77777777" w:rsidR="003148B8" w:rsidRDefault="00061E6B">
      <w:pPr>
        <w:spacing w:after="0"/>
      </w:pPr>
      <w:r>
        <w:rPr>
          <w:rFonts w:ascii="Arial" w:eastAsia="Arial" w:hAnsi="Arial" w:cs="Arial"/>
          <w:sz w:val="24"/>
        </w:rPr>
        <w:t xml:space="preserve"> </w:t>
      </w:r>
    </w:p>
    <w:p w14:paraId="0677FB09" w14:textId="03625A60" w:rsidR="003148B8" w:rsidRDefault="003148B8">
      <w:pPr>
        <w:spacing w:after="18"/>
      </w:pPr>
    </w:p>
    <w:p w14:paraId="43E62EDC" w14:textId="77777777" w:rsidR="003148B8" w:rsidRDefault="00061E6B">
      <w:pPr>
        <w:numPr>
          <w:ilvl w:val="0"/>
          <w:numId w:val="6"/>
        </w:numPr>
        <w:spacing w:after="5" w:line="251" w:lineRule="auto"/>
        <w:ind w:hanging="360"/>
        <w:jc w:val="both"/>
      </w:pPr>
      <w:r>
        <w:rPr>
          <w:rFonts w:ascii="Arial" w:eastAsia="Arial" w:hAnsi="Arial" w:cs="Arial"/>
          <w:sz w:val="24"/>
        </w:rPr>
        <w:t xml:space="preserve">À partir d’une recherche internet sur vos tablettes, donnez une définition de la notion de « spectacle vivant » selon le ministère de la Culture.  </w:t>
      </w:r>
    </w:p>
    <w:p w14:paraId="70A0764D" w14:textId="77777777" w:rsidR="003148B8" w:rsidRDefault="00061E6B">
      <w:pPr>
        <w:spacing w:after="12"/>
      </w:pPr>
      <w:r>
        <w:rPr>
          <w:rFonts w:ascii="Arial" w:eastAsia="Arial" w:hAnsi="Arial" w:cs="Arial"/>
          <w:sz w:val="24"/>
        </w:rPr>
        <w:t xml:space="preserve"> </w:t>
      </w:r>
    </w:p>
    <w:p w14:paraId="0380BB89" w14:textId="6F31CD12" w:rsidR="003148B8" w:rsidRDefault="003148B8">
      <w:pPr>
        <w:spacing w:after="23"/>
      </w:pPr>
    </w:p>
    <w:p w14:paraId="7CA71B08" w14:textId="77777777" w:rsidR="003148B8" w:rsidRDefault="00061E6B">
      <w:pPr>
        <w:numPr>
          <w:ilvl w:val="0"/>
          <w:numId w:val="6"/>
        </w:numPr>
        <w:spacing w:after="5" w:line="251" w:lineRule="auto"/>
        <w:ind w:hanging="360"/>
        <w:jc w:val="both"/>
      </w:pPr>
      <w:r>
        <w:rPr>
          <w:rFonts w:ascii="Arial" w:eastAsia="Arial" w:hAnsi="Arial" w:cs="Arial"/>
          <w:sz w:val="24"/>
        </w:rPr>
        <w:t xml:space="preserve">D’après ce tableau, comment progresse la fréquentation des spectacles vivants entre 1973 et 2018 ? </w:t>
      </w:r>
    </w:p>
    <w:p w14:paraId="31C4FED0" w14:textId="77777777" w:rsidR="003148B8" w:rsidRDefault="00061E6B">
      <w:pPr>
        <w:spacing w:after="0"/>
      </w:pPr>
      <w:r>
        <w:rPr>
          <w:rFonts w:ascii="Arial" w:eastAsia="Arial" w:hAnsi="Arial" w:cs="Arial"/>
          <w:sz w:val="24"/>
        </w:rPr>
        <w:t xml:space="preserve"> </w:t>
      </w:r>
    </w:p>
    <w:p w14:paraId="06DE8D8B" w14:textId="2E1B33DA" w:rsidR="003148B8" w:rsidRDefault="003148B8" w:rsidP="00D40503">
      <w:pPr>
        <w:spacing w:after="3" w:line="249" w:lineRule="auto"/>
        <w:ind w:left="-5" w:hanging="10"/>
        <w:jc w:val="both"/>
      </w:pPr>
    </w:p>
    <w:p w14:paraId="22E8C745" w14:textId="77777777" w:rsidR="003148B8" w:rsidRDefault="00061E6B">
      <w:pPr>
        <w:pStyle w:val="Titre1"/>
        <w:ind w:left="4288"/>
      </w:pPr>
      <w:r>
        <w:rPr>
          <w:u w:val="none" w:color="000000"/>
        </w:rPr>
        <w:t>I</w:t>
      </w:r>
      <w:r>
        <w:rPr>
          <w:u w:val="none" w:color="000000"/>
        </w:rPr>
        <w:t>I.</w:t>
      </w:r>
      <w:r>
        <w:rPr>
          <w:rFonts w:ascii="Arial" w:eastAsia="Arial" w:hAnsi="Arial" w:cs="Arial"/>
          <w:u w:val="none" w:color="000000"/>
        </w:rPr>
        <w:t xml:space="preserve"> </w:t>
      </w:r>
      <w:r>
        <w:t>Des pratiques culturelles socialement différenciées et en</w:t>
      </w:r>
      <w:r>
        <w:rPr>
          <w:u w:val="none" w:color="000000"/>
        </w:rPr>
        <w:t xml:space="preserve"> </w:t>
      </w:r>
      <w:r>
        <w:t>évolution</w:t>
      </w:r>
      <w:r>
        <w:rPr>
          <w:u w:val="none" w:color="000000"/>
        </w:rPr>
        <w:t xml:space="preserve"> </w:t>
      </w:r>
    </w:p>
    <w:p w14:paraId="57315744" w14:textId="77777777" w:rsidR="003148B8" w:rsidRDefault="00061E6B">
      <w:pPr>
        <w:spacing w:after="64"/>
      </w:pPr>
      <w:r>
        <w:rPr>
          <w:rFonts w:ascii="Arial" w:eastAsia="Arial" w:hAnsi="Arial" w:cs="Arial"/>
          <w:sz w:val="24"/>
        </w:rPr>
        <w:t xml:space="preserve"> </w:t>
      </w:r>
    </w:p>
    <w:p w14:paraId="1AEDA432" w14:textId="77777777" w:rsidR="003148B8" w:rsidRDefault="00061E6B">
      <w:pPr>
        <w:spacing w:after="5" w:line="250" w:lineRule="auto"/>
        <w:ind w:left="356" w:hanging="10"/>
      </w:pPr>
      <w:r>
        <w:rPr>
          <w:rFonts w:ascii="Century Gothic" w:eastAsia="Century Gothic" w:hAnsi="Century Gothic" w:cs="Century Gothic"/>
          <w:b/>
          <w:color w:val="297311"/>
          <w:sz w:val="24"/>
        </w:rPr>
        <w:t>A.</w:t>
      </w:r>
      <w:r>
        <w:rPr>
          <w:rFonts w:ascii="Arial" w:eastAsia="Arial" w:hAnsi="Arial" w:cs="Arial"/>
          <w:b/>
          <w:color w:val="297311"/>
          <w:sz w:val="24"/>
        </w:rPr>
        <w:t xml:space="preserve"> </w:t>
      </w:r>
      <w:r>
        <w:rPr>
          <w:rFonts w:ascii="Century Gothic" w:eastAsia="Century Gothic" w:hAnsi="Century Gothic" w:cs="Century Gothic"/>
          <w:b/>
          <w:color w:val="297311"/>
          <w:sz w:val="24"/>
          <w:u w:val="single" w:color="297311"/>
        </w:rPr>
        <w:t>Les pratiques culturelles sont socialement différenciées</w:t>
      </w:r>
      <w:r>
        <w:rPr>
          <w:rFonts w:ascii="Century Gothic" w:eastAsia="Century Gothic" w:hAnsi="Century Gothic" w:cs="Century Gothic"/>
          <w:b/>
          <w:color w:val="297311"/>
          <w:sz w:val="24"/>
        </w:rPr>
        <w:t xml:space="preserve">  </w:t>
      </w:r>
    </w:p>
    <w:p w14:paraId="29C0D97F" w14:textId="77777777" w:rsidR="003148B8" w:rsidRDefault="00061E6B">
      <w:pPr>
        <w:spacing w:after="22"/>
      </w:pPr>
      <w:r>
        <w:rPr>
          <w:rFonts w:ascii="Arial" w:eastAsia="Arial" w:hAnsi="Arial" w:cs="Arial"/>
          <w:sz w:val="24"/>
        </w:rPr>
        <w:t xml:space="preserve"> </w:t>
      </w:r>
    </w:p>
    <w:p w14:paraId="6664B3FA" w14:textId="77777777" w:rsidR="003148B8" w:rsidRDefault="00061E6B">
      <w:pPr>
        <w:pStyle w:val="Titre2"/>
        <w:spacing w:after="0" w:line="259" w:lineRule="auto"/>
        <w:ind w:left="356"/>
        <w:jc w:val="left"/>
      </w:pPr>
      <w:r>
        <w:rPr>
          <w:color w:val="4472C4"/>
        </w:rPr>
        <w:t xml:space="preserve">a) </w:t>
      </w:r>
      <w:r>
        <w:rPr>
          <w:color w:val="4472C4"/>
          <w:u w:val="single" w:color="4472C4"/>
        </w:rPr>
        <w:t>Les professions et catégories socioprofessionnelles</w:t>
      </w:r>
      <w:r>
        <w:rPr>
          <w:color w:val="4472C4"/>
        </w:rPr>
        <w:t xml:space="preserve"> </w:t>
      </w:r>
    </w:p>
    <w:p w14:paraId="40596BAA" w14:textId="77777777" w:rsidR="003148B8" w:rsidRDefault="00061E6B">
      <w:pPr>
        <w:spacing w:after="0"/>
      </w:pPr>
      <w:r>
        <w:rPr>
          <w:rFonts w:ascii="Arial" w:eastAsia="Arial" w:hAnsi="Arial" w:cs="Arial"/>
          <w:color w:val="4472C4"/>
          <w:sz w:val="24"/>
        </w:rPr>
        <w:t xml:space="preserve"> </w:t>
      </w:r>
    </w:p>
    <w:p w14:paraId="41843D89" w14:textId="77777777" w:rsidR="003148B8" w:rsidRDefault="00061E6B">
      <w:pPr>
        <w:pStyle w:val="Titre3"/>
        <w:ind w:left="706" w:hanging="360"/>
      </w:pPr>
      <w:r>
        <w:rPr>
          <w:rFonts w:ascii="Segoe UI Symbol" w:eastAsia="Segoe UI Symbol" w:hAnsi="Segoe UI Symbol" w:cs="Segoe UI Symbol"/>
          <w:b w:val="0"/>
        </w:rPr>
        <w:t></w:t>
      </w:r>
      <w:r>
        <w:rPr>
          <w:b w:val="0"/>
        </w:rPr>
        <w:t xml:space="preserve"> </w:t>
      </w:r>
      <w:r>
        <w:t xml:space="preserve">Activité 5 – </w:t>
      </w:r>
      <w:r>
        <w:t xml:space="preserve">La nomenclature des PCS (professions et catégories socioprofessionnelles) </w:t>
      </w:r>
    </w:p>
    <w:p w14:paraId="09399660" w14:textId="77777777" w:rsidR="003148B8" w:rsidRDefault="00061E6B">
      <w:pPr>
        <w:spacing w:after="0"/>
      </w:pPr>
      <w:r>
        <w:rPr>
          <w:rFonts w:ascii="Arial" w:eastAsia="Arial" w:hAnsi="Arial" w:cs="Arial"/>
          <w:color w:val="4472C4"/>
          <w:sz w:val="24"/>
        </w:rPr>
        <w:t xml:space="preserve"> </w:t>
      </w:r>
    </w:p>
    <w:p w14:paraId="014AA00B" w14:textId="77777777" w:rsidR="003148B8" w:rsidRDefault="00061E6B">
      <w:pPr>
        <w:spacing w:after="0"/>
        <w:ind w:left="-259" w:right="-288"/>
      </w:pPr>
      <w:r>
        <w:rPr>
          <w:noProof/>
        </w:rPr>
        <mc:AlternateContent>
          <mc:Choice Requires="wpg">
            <w:drawing>
              <wp:inline distT="0" distB="0" distL="0" distR="0" wp14:anchorId="65EBDE05" wp14:editId="24B1407B">
                <wp:extent cx="6118885" cy="2705735"/>
                <wp:effectExtent l="0" t="0" r="0" b="0"/>
                <wp:docPr id="46487" name="Group 46487"/>
                <wp:cNvGraphicFramePr/>
                <a:graphic xmlns:a="http://schemas.openxmlformats.org/drawingml/2006/main">
                  <a:graphicData uri="http://schemas.microsoft.com/office/word/2010/wordprocessingGroup">
                    <wpg:wgp>
                      <wpg:cNvGrpSpPr/>
                      <wpg:grpSpPr>
                        <a:xfrm>
                          <a:off x="0" y="0"/>
                          <a:ext cx="6118885" cy="2705735"/>
                          <a:chOff x="0" y="0"/>
                          <a:chExt cx="6118885" cy="2705735"/>
                        </a:xfrm>
                      </wpg:grpSpPr>
                      <wps:wsp>
                        <wps:cNvPr id="58207" name="Shape 58207"/>
                        <wps:cNvSpPr/>
                        <wps:spPr>
                          <a:xfrm>
                            <a:off x="62128" y="0"/>
                            <a:ext cx="6056757" cy="385699"/>
                          </a:xfrm>
                          <a:custGeom>
                            <a:avLst/>
                            <a:gdLst/>
                            <a:ahLst/>
                            <a:cxnLst/>
                            <a:rect l="0" t="0" r="0" b="0"/>
                            <a:pathLst>
                              <a:path w="6056757" h="385699">
                                <a:moveTo>
                                  <a:pt x="0" y="0"/>
                                </a:moveTo>
                                <a:lnTo>
                                  <a:pt x="6056757" y="0"/>
                                </a:lnTo>
                                <a:lnTo>
                                  <a:pt x="6056757" y="385699"/>
                                </a:lnTo>
                                <a:lnTo>
                                  <a:pt x="0" y="385699"/>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829" name="Shape 1829"/>
                        <wps:cNvSpPr/>
                        <wps:spPr>
                          <a:xfrm>
                            <a:off x="62128" y="0"/>
                            <a:ext cx="6056757" cy="385699"/>
                          </a:xfrm>
                          <a:custGeom>
                            <a:avLst/>
                            <a:gdLst/>
                            <a:ahLst/>
                            <a:cxnLst/>
                            <a:rect l="0" t="0" r="0" b="0"/>
                            <a:pathLst>
                              <a:path w="6056757" h="385699">
                                <a:moveTo>
                                  <a:pt x="0" y="385699"/>
                                </a:moveTo>
                                <a:lnTo>
                                  <a:pt x="6056757" y="385699"/>
                                </a:lnTo>
                                <a:lnTo>
                                  <a:pt x="6056757" y="0"/>
                                </a:lnTo>
                                <a:lnTo>
                                  <a:pt x="0" y="0"/>
                                </a:ln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831" name="Picture 1831"/>
                          <pic:cNvPicPr/>
                        </pic:nvPicPr>
                        <pic:blipFill>
                          <a:blip r:embed="rId27"/>
                          <a:stretch>
                            <a:fillRect/>
                          </a:stretch>
                        </pic:blipFill>
                        <pic:spPr>
                          <a:xfrm>
                            <a:off x="71755" y="55626"/>
                            <a:ext cx="6038850" cy="273050"/>
                          </a:xfrm>
                          <a:prstGeom prst="rect">
                            <a:avLst/>
                          </a:prstGeom>
                        </pic:spPr>
                      </pic:pic>
                      <wps:wsp>
                        <wps:cNvPr id="1832" name="Rectangle 1832"/>
                        <wps:cNvSpPr/>
                        <wps:spPr>
                          <a:xfrm>
                            <a:off x="2282825" y="115570"/>
                            <a:ext cx="2148737" cy="226002"/>
                          </a:xfrm>
                          <a:prstGeom prst="rect">
                            <a:avLst/>
                          </a:prstGeom>
                          <a:ln>
                            <a:noFill/>
                          </a:ln>
                        </wps:spPr>
                        <wps:txbx>
                          <w:txbxContent>
                            <w:p w14:paraId="7F70CE28" w14:textId="77777777" w:rsidR="003148B8" w:rsidRDefault="00061E6B">
                              <w:r>
                                <w:rPr>
                                  <w:rFonts w:ascii="Arial" w:eastAsia="Arial" w:hAnsi="Arial" w:cs="Arial"/>
                                  <w:color w:val="FFFFFF"/>
                                  <w:sz w:val="24"/>
                                </w:rPr>
                                <w:t>POPULATION TOTALE</w:t>
                              </w:r>
                            </w:p>
                          </w:txbxContent>
                        </wps:txbx>
                        <wps:bodyPr horzOverflow="overflow" vert="horz" lIns="0" tIns="0" rIns="0" bIns="0" rtlCol="0">
                          <a:noAutofit/>
                        </wps:bodyPr>
                      </wps:wsp>
                      <wps:wsp>
                        <wps:cNvPr id="1833" name="Rectangle 1833"/>
                        <wps:cNvSpPr/>
                        <wps:spPr>
                          <a:xfrm>
                            <a:off x="3899535" y="115570"/>
                            <a:ext cx="56314" cy="226002"/>
                          </a:xfrm>
                          <a:prstGeom prst="rect">
                            <a:avLst/>
                          </a:prstGeom>
                          <a:ln>
                            <a:noFill/>
                          </a:ln>
                        </wps:spPr>
                        <wps:txbx>
                          <w:txbxContent>
                            <w:p w14:paraId="4C68223F" w14:textId="77777777" w:rsidR="003148B8" w:rsidRDefault="00061E6B">
                              <w:r>
                                <w:rPr>
                                  <w:rFonts w:ascii="Arial" w:eastAsia="Arial" w:hAnsi="Arial" w:cs="Arial"/>
                                  <w:color w:val="FFFFFF"/>
                                  <w:sz w:val="24"/>
                                </w:rPr>
                                <w:t xml:space="preserve"> </w:t>
                              </w:r>
                            </w:p>
                          </w:txbxContent>
                        </wps:txbx>
                        <wps:bodyPr horzOverflow="overflow" vert="horz" lIns="0" tIns="0" rIns="0" bIns="0" rtlCol="0">
                          <a:noAutofit/>
                        </wps:bodyPr>
                      </wps:wsp>
                      <wps:wsp>
                        <wps:cNvPr id="58208" name="Shape 58208"/>
                        <wps:cNvSpPr/>
                        <wps:spPr>
                          <a:xfrm>
                            <a:off x="66383" y="554558"/>
                            <a:ext cx="4576572" cy="299644"/>
                          </a:xfrm>
                          <a:custGeom>
                            <a:avLst/>
                            <a:gdLst/>
                            <a:ahLst/>
                            <a:cxnLst/>
                            <a:rect l="0" t="0" r="0" b="0"/>
                            <a:pathLst>
                              <a:path w="4576572" h="299644">
                                <a:moveTo>
                                  <a:pt x="0" y="0"/>
                                </a:moveTo>
                                <a:lnTo>
                                  <a:pt x="4576572" y="0"/>
                                </a:lnTo>
                                <a:lnTo>
                                  <a:pt x="4576572" y="299644"/>
                                </a:lnTo>
                                <a:lnTo>
                                  <a:pt x="0" y="299644"/>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835" name="Shape 1835"/>
                        <wps:cNvSpPr/>
                        <wps:spPr>
                          <a:xfrm>
                            <a:off x="66383" y="554558"/>
                            <a:ext cx="4576572" cy="299644"/>
                          </a:xfrm>
                          <a:custGeom>
                            <a:avLst/>
                            <a:gdLst/>
                            <a:ahLst/>
                            <a:cxnLst/>
                            <a:rect l="0" t="0" r="0" b="0"/>
                            <a:pathLst>
                              <a:path w="4576572" h="299644">
                                <a:moveTo>
                                  <a:pt x="0" y="299644"/>
                                </a:moveTo>
                                <a:lnTo>
                                  <a:pt x="4576572" y="299644"/>
                                </a:lnTo>
                                <a:lnTo>
                                  <a:pt x="4576572" y="0"/>
                                </a:lnTo>
                                <a:lnTo>
                                  <a:pt x="0" y="0"/>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pic:pic xmlns:pic="http://schemas.openxmlformats.org/drawingml/2006/picture">
                        <pic:nvPicPr>
                          <pic:cNvPr id="1837" name="Picture 1837"/>
                          <pic:cNvPicPr/>
                        </pic:nvPicPr>
                        <pic:blipFill>
                          <a:blip r:embed="rId28"/>
                          <a:stretch>
                            <a:fillRect/>
                          </a:stretch>
                        </pic:blipFill>
                        <pic:spPr>
                          <a:xfrm>
                            <a:off x="71755" y="604901"/>
                            <a:ext cx="4565650" cy="196850"/>
                          </a:xfrm>
                          <a:prstGeom prst="rect">
                            <a:avLst/>
                          </a:prstGeom>
                        </pic:spPr>
                      </pic:pic>
                      <wps:wsp>
                        <wps:cNvPr id="1838" name="Rectangle 1838"/>
                        <wps:cNvSpPr/>
                        <wps:spPr>
                          <a:xfrm>
                            <a:off x="2168525" y="626745"/>
                            <a:ext cx="550275" cy="226002"/>
                          </a:xfrm>
                          <a:prstGeom prst="rect">
                            <a:avLst/>
                          </a:prstGeom>
                          <a:ln>
                            <a:noFill/>
                          </a:ln>
                        </wps:spPr>
                        <wps:txbx>
                          <w:txbxContent>
                            <w:p w14:paraId="00BDC6DB" w14:textId="77777777" w:rsidR="003148B8" w:rsidRDefault="00061E6B">
                              <w:r>
                                <w:rPr>
                                  <w:rFonts w:ascii="Arial" w:eastAsia="Arial" w:hAnsi="Arial" w:cs="Arial"/>
                                  <w:color w:val="FFFFFF"/>
                                  <w:sz w:val="24"/>
                                </w:rPr>
                                <w:t xml:space="preserve">Actifs </w:t>
                              </w:r>
                            </w:p>
                          </w:txbxContent>
                        </wps:txbx>
                        <wps:bodyPr horzOverflow="overflow" vert="horz" lIns="0" tIns="0" rIns="0" bIns="0" rtlCol="0">
                          <a:noAutofit/>
                        </wps:bodyPr>
                      </wps:wsp>
                      <wps:wsp>
                        <wps:cNvPr id="1839" name="Rectangle 1839"/>
                        <wps:cNvSpPr/>
                        <wps:spPr>
                          <a:xfrm>
                            <a:off x="2584450" y="626745"/>
                            <a:ext cx="56314" cy="226002"/>
                          </a:xfrm>
                          <a:prstGeom prst="rect">
                            <a:avLst/>
                          </a:prstGeom>
                          <a:ln>
                            <a:noFill/>
                          </a:ln>
                        </wps:spPr>
                        <wps:txbx>
                          <w:txbxContent>
                            <w:p w14:paraId="250B62E3" w14:textId="77777777" w:rsidR="003148B8" w:rsidRDefault="00061E6B">
                              <w:r>
                                <w:rPr>
                                  <w:rFonts w:ascii="Arial" w:eastAsia="Arial" w:hAnsi="Arial" w:cs="Arial"/>
                                  <w:color w:val="FFFFFF"/>
                                  <w:sz w:val="24"/>
                                </w:rPr>
                                <w:t xml:space="preserve"> </w:t>
                              </w:r>
                            </w:p>
                          </w:txbxContent>
                        </wps:txbx>
                        <wps:bodyPr horzOverflow="overflow" vert="horz" lIns="0" tIns="0" rIns="0" bIns="0" rtlCol="0">
                          <a:noAutofit/>
                        </wps:bodyPr>
                      </wps:wsp>
                      <wps:wsp>
                        <wps:cNvPr id="58209" name="Shape 58209"/>
                        <wps:cNvSpPr/>
                        <wps:spPr>
                          <a:xfrm>
                            <a:off x="4684776" y="554558"/>
                            <a:ext cx="1390650" cy="299644"/>
                          </a:xfrm>
                          <a:custGeom>
                            <a:avLst/>
                            <a:gdLst/>
                            <a:ahLst/>
                            <a:cxnLst/>
                            <a:rect l="0" t="0" r="0" b="0"/>
                            <a:pathLst>
                              <a:path w="1390650" h="299644">
                                <a:moveTo>
                                  <a:pt x="0" y="0"/>
                                </a:moveTo>
                                <a:lnTo>
                                  <a:pt x="1390650" y="0"/>
                                </a:lnTo>
                                <a:lnTo>
                                  <a:pt x="1390650" y="299644"/>
                                </a:lnTo>
                                <a:lnTo>
                                  <a:pt x="0" y="299644"/>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1841" name="Shape 1841"/>
                        <wps:cNvSpPr/>
                        <wps:spPr>
                          <a:xfrm>
                            <a:off x="4684776" y="554558"/>
                            <a:ext cx="1390650" cy="299644"/>
                          </a:xfrm>
                          <a:custGeom>
                            <a:avLst/>
                            <a:gdLst/>
                            <a:ahLst/>
                            <a:cxnLst/>
                            <a:rect l="0" t="0" r="0" b="0"/>
                            <a:pathLst>
                              <a:path w="1390650" h="299644">
                                <a:moveTo>
                                  <a:pt x="0" y="299644"/>
                                </a:moveTo>
                                <a:lnTo>
                                  <a:pt x="1390650" y="299644"/>
                                </a:lnTo>
                                <a:lnTo>
                                  <a:pt x="1390650" y="0"/>
                                </a:lnTo>
                                <a:lnTo>
                                  <a:pt x="0" y="0"/>
                                </a:lnTo>
                                <a:close/>
                              </a:path>
                            </a:pathLst>
                          </a:custGeom>
                          <a:ln w="12700" cap="flat">
                            <a:miter lim="127000"/>
                          </a:ln>
                        </wps:spPr>
                        <wps:style>
                          <a:lnRef idx="1">
                            <a:srgbClr val="507E32"/>
                          </a:lnRef>
                          <a:fillRef idx="0">
                            <a:srgbClr val="000000">
                              <a:alpha val="0"/>
                            </a:srgbClr>
                          </a:fillRef>
                          <a:effectRef idx="0">
                            <a:scrgbClr r="0" g="0" b="0"/>
                          </a:effectRef>
                          <a:fontRef idx="none"/>
                        </wps:style>
                        <wps:bodyPr/>
                      </wps:wsp>
                      <pic:pic xmlns:pic="http://schemas.openxmlformats.org/drawingml/2006/picture">
                        <pic:nvPicPr>
                          <pic:cNvPr id="1843" name="Picture 1843"/>
                          <pic:cNvPicPr/>
                        </pic:nvPicPr>
                        <pic:blipFill>
                          <a:blip r:embed="rId29"/>
                          <a:stretch>
                            <a:fillRect/>
                          </a:stretch>
                        </pic:blipFill>
                        <pic:spPr>
                          <a:xfrm>
                            <a:off x="4691380" y="604901"/>
                            <a:ext cx="1377950" cy="196850"/>
                          </a:xfrm>
                          <a:prstGeom prst="rect">
                            <a:avLst/>
                          </a:prstGeom>
                        </pic:spPr>
                      </pic:pic>
                      <wps:wsp>
                        <wps:cNvPr id="1844" name="Rectangle 1844"/>
                        <wps:cNvSpPr/>
                        <wps:spPr>
                          <a:xfrm>
                            <a:off x="5141595" y="626745"/>
                            <a:ext cx="697835" cy="226002"/>
                          </a:xfrm>
                          <a:prstGeom prst="rect">
                            <a:avLst/>
                          </a:prstGeom>
                          <a:ln>
                            <a:noFill/>
                          </a:ln>
                        </wps:spPr>
                        <wps:txbx>
                          <w:txbxContent>
                            <w:p w14:paraId="07AFB45E" w14:textId="77777777" w:rsidR="003148B8" w:rsidRDefault="00061E6B">
                              <w:r>
                                <w:rPr>
                                  <w:rFonts w:ascii="Arial" w:eastAsia="Arial" w:hAnsi="Arial" w:cs="Arial"/>
                                  <w:color w:val="FFFFFF"/>
                                  <w:sz w:val="24"/>
                                </w:rPr>
                                <w:t xml:space="preserve">Inactifs </w:t>
                              </w:r>
                            </w:p>
                          </w:txbxContent>
                        </wps:txbx>
                        <wps:bodyPr horzOverflow="overflow" vert="horz" lIns="0" tIns="0" rIns="0" bIns="0" rtlCol="0">
                          <a:noAutofit/>
                        </wps:bodyPr>
                      </wps:wsp>
                      <wps:wsp>
                        <wps:cNvPr id="1845" name="Rectangle 1845"/>
                        <wps:cNvSpPr/>
                        <wps:spPr>
                          <a:xfrm>
                            <a:off x="5665851" y="626745"/>
                            <a:ext cx="56314" cy="226002"/>
                          </a:xfrm>
                          <a:prstGeom prst="rect">
                            <a:avLst/>
                          </a:prstGeom>
                          <a:ln>
                            <a:noFill/>
                          </a:ln>
                        </wps:spPr>
                        <wps:txbx>
                          <w:txbxContent>
                            <w:p w14:paraId="78A85AA6" w14:textId="77777777" w:rsidR="003148B8" w:rsidRDefault="00061E6B">
                              <w:r>
                                <w:rPr>
                                  <w:rFonts w:ascii="Arial" w:eastAsia="Arial" w:hAnsi="Arial" w:cs="Arial"/>
                                  <w:color w:val="FFFFFF"/>
                                  <w:sz w:val="24"/>
                                </w:rPr>
                                <w:t xml:space="preserve"> </w:t>
                              </w:r>
                            </w:p>
                          </w:txbxContent>
                        </wps:txbx>
                        <wps:bodyPr horzOverflow="overflow" vert="horz" lIns="0" tIns="0" rIns="0" bIns="0" rtlCol="0">
                          <a:noAutofit/>
                        </wps:bodyPr>
                      </wps:wsp>
                      <wps:wsp>
                        <wps:cNvPr id="58210" name="Shape 58210"/>
                        <wps:cNvSpPr/>
                        <wps:spPr>
                          <a:xfrm>
                            <a:off x="66383" y="998042"/>
                            <a:ext cx="1832356" cy="299644"/>
                          </a:xfrm>
                          <a:custGeom>
                            <a:avLst/>
                            <a:gdLst/>
                            <a:ahLst/>
                            <a:cxnLst/>
                            <a:rect l="0" t="0" r="0" b="0"/>
                            <a:pathLst>
                              <a:path w="1832356" h="299644">
                                <a:moveTo>
                                  <a:pt x="0" y="0"/>
                                </a:moveTo>
                                <a:lnTo>
                                  <a:pt x="1832356" y="0"/>
                                </a:lnTo>
                                <a:lnTo>
                                  <a:pt x="1832356" y="299644"/>
                                </a:lnTo>
                                <a:lnTo>
                                  <a:pt x="0" y="2996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847" name="Shape 1847"/>
                        <wps:cNvSpPr/>
                        <wps:spPr>
                          <a:xfrm>
                            <a:off x="66383" y="998042"/>
                            <a:ext cx="1832356" cy="299644"/>
                          </a:xfrm>
                          <a:custGeom>
                            <a:avLst/>
                            <a:gdLst/>
                            <a:ahLst/>
                            <a:cxnLst/>
                            <a:rect l="0" t="0" r="0" b="0"/>
                            <a:pathLst>
                              <a:path w="1832356" h="299644">
                                <a:moveTo>
                                  <a:pt x="0" y="299644"/>
                                </a:moveTo>
                                <a:lnTo>
                                  <a:pt x="1832356" y="299644"/>
                                </a:lnTo>
                                <a:lnTo>
                                  <a:pt x="1832356" y="0"/>
                                </a:lnTo>
                                <a:lnTo>
                                  <a:pt x="0" y="0"/>
                                </a:ln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pic:pic xmlns:pic="http://schemas.openxmlformats.org/drawingml/2006/picture">
                        <pic:nvPicPr>
                          <pic:cNvPr id="1849" name="Picture 1849"/>
                          <pic:cNvPicPr/>
                        </pic:nvPicPr>
                        <pic:blipFill>
                          <a:blip r:embed="rId30"/>
                          <a:stretch>
                            <a:fillRect/>
                          </a:stretch>
                        </pic:blipFill>
                        <pic:spPr>
                          <a:xfrm>
                            <a:off x="71755" y="1049401"/>
                            <a:ext cx="1822450" cy="196850"/>
                          </a:xfrm>
                          <a:prstGeom prst="rect">
                            <a:avLst/>
                          </a:prstGeom>
                        </pic:spPr>
                      </pic:pic>
                      <wps:wsp>
                        <wps:cNvPr id="1850" name="Rectangle 1850"/>
                        <wps:cNvSpPr/>
                        <wps:spPr>
                          <a:xfrm>
                            <a:off x="516890" y="1068324"/>
                            <a:ext cx="1288716" cy="226002"/>
                          </a:xfrm>
                          <a:prstGeom prst="rect">
                            <a:avLst/>
                          </a:prstGeom>
                          <a:ln>
                            <a:noFill/>
                          </a:ln>
                        </wps:spPr>
                        <wps:txbx>
                          <w:txbxContent>
                            <w:p w14:paraId="44980D67" w14:textId="77777777" w:rsidR="003148B8" w:rsidRDefault="00061E6B">
                              <w:r>
                                <w:rPr>
                                  <w:rFonts w:ascii="Arial" w:eastAsia="Arial" w:hAnsi="Arial" w:cs="Arial"/>
                                  <w:color w:val="FFFFFF"/>
                                  <w:sz w:val="24"/>
                                </w:rPr>
                                <w:t xml:space="preserve">Indépendants </w:t>
                              </w:r>
                            </w:p>
                          </w:txbxContent>
                        </wps:txbx>
                        <wps:bodyPr horzOverflow="overflow" vert="horz" lIns="0" tIns="0" rIns="0" bIns="0" rtlCol="0">
                          <a:noAutofit/>
                        </wps:bodyPr>
                      </wps:wsp>
                      <wps:wsp>
                        <wps:cNvPr id="1851" name="Rectangle 1851"/>
                        <wps:cNvSpPr/>
                        <wps:spPr>
                          <a:xfrm>
                            <a:off x="1482471" y="1068324"/>
                            <a:ext cx="56314" cy="226002"/>
                          </a:xfrm>
                          <a:prstGeom prst="rect">
                            <a:avLst/>
                          </a:prstGeom>
                          <a:ln>
                            <a:noFill/>
                          </a:ln>
                        </wps:spPr>
                        <wps:txbx>
                          <w:txbxContent>
                            <w:p w14:paraId="787620E7" w14:textId="77777777" w:rsidR="003148B8" w:rsidRDefault="00061E6B">
                              <w:r>
                                <w:rPr>
                                  <w:rFonts w:ascii="Arial" w:eastAsia="Arial" w:hAnsi="Arial" w:cs="Arial"/>
                                  <w:color w:val="FFFFFF"/>
                                  <w:sz w:val="24"/>
                                </w:rPr>
                                <w:t xml:space="preserve"> </w:t>
                              </w:r>
                            </w:p>
                          </w:txbxContent>
                        </wps:txbx>
                        <wps:bodyPr horzOverflow="overflow" vert="horz" lIns="0" tIns="0" rIns="0" bIns="0" rtlCol="0">
                          <a:noAutofit/>
                        </wps:bodyPr>
                      </wps:wsp>
                      <wps:wsp>
                        <wps:cNvPr id="58211" name="Shape 58211"/>
                        <wps:cNvSpPr/>
                        <wps:spPr>
                          <a:xfrm>
                            <a:off x="1989963" y="998042"/>
                            <a:ext cx="2653284" cy="299644"/>
                          </a:xfrm>
                          <a:custGeom>
                            <a:avLst/>
                            <a:gdLst/>
                            <a:ahLst/>
                            <a:cxnLst/>
                            <a:rect l="0" t="0" r="0" b="0"/>
                            <a:pathLst>
                              <a:path w="2653284" h="299644">
                                <a:moveTo>
                                  <a:pt x="0" y="0"/>
                                </a:moveTo>
                                <a:lnTo>
                                  <a:pt x="2653284" y="0"/>
                                </a:lnTo>
                                <a:lnTo>
                                  <a:pt x="2653284" y="299644"/>
                                </a:lnTo>
                                <a:lnTo>
                                  <a:pt x="0" y="299644"/>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1853" name="Shape 1853"/>
                        <wps:cNvSpPr/>
                        <wps:spPr>
                          <a:xfrm>
                            <a:off x="1989963" y="998042"/>
                            <a:ext cx="2653284" cy="299644"/>
                          </a:xfrm>
                          <a:custGeom>
                            <a:avLst/>
                            <a:gdLst/>
                            <a:ahLst/>
                            <a:cxnLst/>
                            <a:rect l="0" t="0" r="0" b="0"/>
                            <a:pathLst>
                              <a:path w="2653284" h="299644">
                                <a:moveTo>
                                  <a:pt x="0" y="299644"/>
                                </a:moveTo>
                                <a:lnTo>
                                  <a:pt x="2653284" y="299644"/>
                                </a:lnTo>
                                <a:lnTo>
                                  <a:pt x="2653284" y="0"/>
                                </a:lnTo>
                                <a:lnTo>
                                  <a:pt x="0" y="0"/>
                                </a:lnTo>
                                <a:close/>
                              </a:path>
                            </a:pathLst>
                          </a:custGeom>
                          <a:ln w="12700" cap="flat">
                            <a:miter lim="127000"/>
                          </a:ln>
                        </wps:spPr>
                        <wps:style>
                          <a:lnRef idx="1">
                            <a:srgbClr val="BC8C00"/>
                          </a:lnRef>
                          <a:fillRef idx="0">
                            <a:srgbClr val="000000">
                              <a:alpha val="0"/>
                            </a:srgbClr>
                          </a:fillRef>
                          <a:effectRef idx="0">
                            <a:scrgbClr r="0" g="0" b="0"/>
                          </a:effectRef>
                          <a:fontRef idx="none"/>
                        </wps:style>
                        <wps:bodyPr/>
                      </wps:wsp>
                      <pic:pic xmlns:pic="http://schemas.openxmlformats.org/drawingml/2006/picture">
                        <pic:nvPicPr>
                          <pic:cNvPr id="1855" name="Picture 1855"/>
                          <pic:cNvPicPr/>
                        </pic:nvPicPr>
                        <pic:blipFill>
                          <a:blip r:embed="rId31"/>
                          <a:stretch>
                            <a:fillRect/>
                          </a:stretch>
                        </pic:blipFill>
                        <pic:spPr>
                          <a:xfrm>
                            <a:off x="1995805" y="1049401"/>
                            <a:ext cx="2641600" cy="196850"/>
                          </a:xfrm>
                          <a:prstGeom prst="rect">
                            <a:avLst/>
                          </a:prstGeom>
                        </pic:spPr>
                      </pic:pic>
                      <wps:wsp>
                        <wps:cNvPr id="1856" name="Rectangle 1856"/>
                        <wps:cNvSpPr/>
                        <wps:spPr>
                          <a:xfrm>
                            <a:off x="3042031" y="1068324"/>
                            <a:ext cx="790499" cy="226002"/>
                          </a:xfrm>
                          <a:prstGeom prst="rect">
                            <a:avLst/>
                          </a:prstGeom>
                          <a:ln>
                            <a:noFill/>
                          </a:ln>
                        </wps:spPr>
                        <wps:txbx>
                          <w:txbxContent>
                            <w:p w14:paraId="35B58E15" w14:textId="77777777" w:rsidR="003148B8" w:rsidRDefault="00061E6B">
                              <w:r>
                                <w:rPr>
                                  <w:rFonts w:ascii="Arial" w:eastAsia="Arial" w:hAnsi="Arial" w:cs="Arial"/>
                                  <w:color w:val="FFFFFF"/>
                                  <w:sz w:val="24"/>
                                </w:rPr>
                                <w:t xml:space="preserve">Salariés </w:t>
                              </w:r>
                            </w:p>
                          </w:txbxContent>
                        </wps:txbx>
                        <wps:bodyPr horzOverflow="overflow" vert="horz" lIns="0" tIns="0" rIns="0" bIns="0" rtlCol="0">
                          <a:noAutofit/>
                        </wps:bodyPr>
                      </wps:wsp>
                      <wps:wsp>
                        <wps:cNvPr id="1857" name="Rectangle 1857"/>
                        <wps:cNvSpPr/>
                        <wps:spPr>
                          <a:xfrm>
                            <a:off x="3636010" y="1068324"/>
                            <a:ext cx="56314" cy="226002"/>
                          </a:xfrm>
                          <a:prstGeom prst="rect">
                            <a:avLst/>
                          </a:prstGeom>
                          <a:ln>
                            <a:noFill/>
                          </a:ln>
                        </wps:spPr>
                        <wps:txbx>
                          <w:txbxContent>
                            <w:p w14:paraId="736DB954" w14:textId="77777777" w:rsidR="003148B8" w:rsidRDefault="00061E6B">
                              <w:r>
                                <w:rPr>
                                  <w:rFonts w:ascii="Arial" w:eastAsia="Arial" w:hAnsi="Arial" w:cs="Arial"/>
                                  <w:color w:val="FFFFFF"/>
                                  <w:sz w:val="24"/>
                                </w:rPr>
                                <w:t xml:space="preserve"> </w:t>
                              </w:r>
                            </w:p>
                          </w:txbxContent>
                        </wps:txbx>
                        <wps:bodyPr horzOverflow="overflow" vert="horz" lIns="0" tIns="0" rIns="0" bIns="0" rtlCol="0">
                          <a:noAutofit/>
                        </wps:bodyPr>
                      </wps:wsp>
                      <wps:wsp>
                        <wps:cNvPr id="1859" name="Shape 1859"/>
                        <wps:cNvSpPr/>
                        <wps:spPr>
                          <a:xfrm>
                            <a:off x="0" y="2106727"/>
                            <a:ext cx="837082" cy="590753"/>
                          </a:xfrm>
                          <a:custGeom>
                            <a:avLst/>
                            <a:gdLst/>
                            <a:ahLst/>
                            <a:cxnLst/>
                            <a:rect l="0" t="0" r="0" b="0"/>
                            <a:pathLst>
                              <a:path w="837082" h="590753">
                                <a:moveTo>
                                  <a:pt x="0" y="590753"/>
                                </a:moveTo>
                                <a:lnTo>
                                  <a:pt x="837082" y="590753"/>
                                </a:lnTo>
                                <a:lnTo>
                                  <a:pt x="83708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61" name="Picture 1861"/>
                          <pic:cNvPicPr/>
                        </pic:nvPicPr>
                        <pic:blipFill>
                          <a:blip r:embed="rId32"/>
                          <a:stretch>
                            <a:fillRect/>
                          </a:stretch>
                        </pic:blipFill>
                        <pic:spPr>
                          <a:xfrm>
                            <a:off x="1905" y="2154301"/>
                            <a:ext cx="831850" cy="495300"/>
                          </a:xfrm>
                          <a:prstGeom prst="rect">
                            <a:avLst/>
                          </a:prstGeom>
                        </pic:spPr>
                      </pic:pic>
                      <wps:wsp>
                        <wps:cNvPr id="1862" name="Rectangle 1862"/>
                        <wps:cNvSpPr/>
                        <wps:spPr>
                          <a:xfrm>
                            <a:off x="116523" y="2160334"/>
                            <a:ext cx="844136" cy="169501"/>
                          </a:xfrm>
                          <a:prstGeom prst="rect">
                            <a:avLst/>
                          </a:prstGeom>
                          <a:ln>
                            <a:noFill/>
                          </a:ln>
                        </wps:spPr>
                        <wps:txbx>
                          <w:txbxContent>
                            <w:p w14:paraId="6811936C" w14:textId="77777777" w:rsidR="003148B8" w:rsidRDefault="00061E6B">
                              <w:r>
                                <w:rPr>
                                  <w:rFonts w:ascii="Arial" w:eastAsia="Arial" w:hAnsi="Arial" w:cs="Arial"/>
                                  <w:sz w:val="18"/>
                                </w:rPr>
                                <w:t xml:space="preserve">Agriculteurs </w:t>
                              </w:r>
                            </w:p>
                          </w:txbxContent>
                        </wps:txbx>
                        <wps:bodyPr horzOverflow="overflow" vert="horz" lIns="0" tIns="0" rIns="0" bIns="0" rtlCol="0">
                          <a:noAutofit/>
                        </wps:bodyPr>
                      </wps:wsp>
                      <wps:wsp>
                        <wps:cNvPr id="1863" name="Rectangle 1863"/>
                        <wps:cNvSpPr/>
                        <wps:spPr>
                          <a:xfrm>
                            <a:off x="370840" y="2293684"/>
                            <a:ext cx="168885" cy="169501"/>
                          </a:xfrm>
                          <a:prstGeom prst="rect">
                            <a:avLst/>
                          </a:prstGeom>
                          <a:ln>
                            <a:noFill/>
                          </a:ln>
                        </wps:spPr>
                        <wps:txbx>
                          <w:txbxContent>
                            <w:p w14:paraId="216D6D41" w14:textId="77777777" w:rsidR="003148B8" w:rsidRDefault="00061E6B">
                              <w:r>
                                <w:rPr>
                                  <w:rFonts w:ascii="Arial" w:eastAsia="Arial" w:hAnsi="Arial" w:cs="Arial"/>
                                  <w:sz w:val="18"/>
                                </w:rPr>
                                <w:t xml:space="preserve">et </w:t>
                              </w:r>
                            </w:p>
                          </w:txbxContent>
                        </wps:txbx>
                        <wps:bodyPr horzOverflow="overflow" vert="horz" lIns="0" tIns="0" rIns="0" bIns="0" rtlCol="0">
                          <a:noAutofit/>
                        </wps:bodyPr>
                      </wps:wsp>
                      <wps:wsp>
                        <wps:cNvPr id="1864" name="Rectangle 1864"/>
                        <wps:cNvSpPr/>
                        <wps:spPr>
                          <a:xfrm>
                            <a:off x="145098" y="2423859"/>
                            <a:ext cx="725975" cy="169501"/>
                          </a:xfrm>
                          <a:prstGeom prst="rect">
                            <a:avLst/>
                          </a:prstGeom>
                          <a:ln>
                            <a:noFill/>
                          </a:ln>
                        </wps:spPr>
                        <wps:txbx>
                          <w:txbxContent>
                            <w:p w14:paraId="27B088DC" w14:textId="77777777" w:rsidR="003148B8" w:rsidRDefault="00061E6B">
                              <w:r>
                                <w:rPr>
                                  <w:rFonts w:ascii="Arial" w:eastAsia="Arial" w:hAnsi="Arial" w:cs="Arial"/>
                                  <w:sz w:val="18"/>
                                </w:rPr>
                                <w:t>exploitants</w:t>
                              </w:r>
                            </w:p>
                          </w:txbxContent>
                        </wps:txbx>
                        <wps:bodyPr horzOverflow="overflow" vert="horz" lIns="0" tIns="0" rIns="0" bIns="0" rtlCol="0">
                          <a:noAutofit/>
                        </wps:bodyPr>
                      </wps:wsp>
                      <wps:wsp>
                        <wps:cNvPr id="1865" name="Rectangle 1865"/>
                        <wps:cNvSpPr/>
                        <wps:spPr>
                          <a:xfrm>
                            <a:off x="691515" y="2423859"/>
                            <a:ext cx="42236" cy="169501"/>
                          </a:xfrm>
                          <a:prstGeom prst="rect">
                            <a:avLst/>
                          </a:prstGeom>
                          <a:ln>
                            <a:noFill/>
                          </a:ln>
                        </wps:spPr>
                        <wps:txbx>
                          <w:txbxContent>
                            <w:p w14:paraId="392075D4" w14:textId="77777777" w:rsidR="003148B8" w:rsidRDefault="00061E6B">
                              <w:r>
                                <w:rPr>
                                  <w:rFonts w:ascii="Arial" w:eastAsia="Arial" w:hAnsi="Arial" w:cs="Arial"/>
                                  <w:sz w:val="18"/>
                                </w:rPr>
                                <w:t xml:space="preserve"> </w:t>
                              </w:r>
                            </w:p>
                          </w:txbxContent>
                        </wps:txbx>
                        <wps:bodyPr horzOverflow="overflow" vert="horz" lIns="0" tIns="0" rIns="0" bIns="0" rtlCol="0">
                          <a:noAutofit/>
                        </wps:bodyPr>
                      </wps:wsp>
                      <wps:wsp>
                        <wps:cNvPr id="1867" name="Shape 1867"/>
                        <wps:cNvSpPr/>
                        <wps:spPr>
                          <a:xfrm>
                            <a:off x="912114" y="2106778"/>
                            <a:ext cx="911834" cy="598957"/>
                          </a:xfrm>
                          <a:custGeom>
                            <a:avLst/>
                            <a:gdLst/>
                            <a:ahLst/>
                            <a:cxnLst/>
                            <a:rect l="0" t="0" r="0" b="0"/>
                            <a:pathLst>
                              <a:path w="911834" h="598957">
                                <a:moveTo>
                                  <a:pt x="0" y="598957"/>
                                </a:moveTo>
                                <a:lnTo>
                                  <a:pt x="911834" y="598957"/>
                                </a:lnTo>
                                <a:lnTo>
                                  <a:pt x="911834"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69" name="Picture 1869"/>
                          <pic:cNvPicPr/>
                        </pic:nvPicPr>
                        <pic:blipFill>
                          <a:blip r:embed="rId33"/>
                          <a:stretch>
                            <a:fillRect/>
                          </a:stretch>
                        </pic:blipFill>
                        <pic:spPr>
                          <a:xfrm>
                            <a:off x="913130" y="2154301"/>
                            <a:ext cx="908050" cy="501650"/>
                          </a:xfrm>
                          <a:prstGeom prst="rect">
                            <a:avLst/>
                          </a:prstGeom>
                        </pic:spPr>
                      </pic:pic>
                      <wps:wsp>
                        <wps:cNvPr id="1870" name="Rectangle 1870"/>
                        <wps:cNvSpPr/>
                        <wps:spPr>
                          <a:xfrm>
                            <a:off x="1012190" y="2160334"/>
                            <a:ext cx="947079" cy="169501"/>
                          </a:xfrm>
                          <a:prstGeom prst="rect">
                            <a:avLst/>
                          </a:prstGeom>
                          <a:ln>
                            <a:noFill/>
                          </a:ln>
                        </wps:spPr>
                        <wps:txbx>
                          <w:txbxContent>
                            <w:p w14:paraId="364F1F3F" w14:textId="77777777" w:rsidR="003148B8" w:rsidRDefault="00061E6B">
                              <w:r>
                                <w:rPr>
                                  <w:rFonts w:ascii="Arial" w:eastAsia="Arial" w:hAnsi="Arial" w:cs="Arial"/>
                                  <w:sz w:val="18"/>
                                </w:rPr>
                                <w:t>Commerçants</w:t>
                              </w:r>
                            </w:p>
                          </w:txbxContent>
                        </wps:txbx>
                        <wps:bodyPr horzOverflow="overflow" vert="horz" lIns="0" tIns="0" rIns="0" bIns="0" rtlCol="0">
                          <a:noAutofit/>
                        </wps:bodyPr>
                      </wps:wsp>
                      <wps:wsp>
                        <wps:cNvPr id="1871" name="Rectangle 1871"/>
                        <wps:cNvSpPr/>
                        <wps:spPr>
                          <a:xfrm>
                            <a:off x="1072515" y="2293684"/>
                            <a:ext cx="833072" cy="169501"/>
                          </a:xfrm>
                          <a:prstGeom prst="rect">
                            <a:avLst/>
                          </a:prstGeom>
                          <a:ln>
                            <a:noFill/>
                          </a:ln>
                        </wps:spPr>
                        <wps:txbx>
                          <w:txbxContent>
                            <w:p w14:paraId="7153DDD3" w14:textId="77777777" w:rsidR="003148B8" w:rsidRDefault="00061E6B">
                              <w:r>
                                <w:rPr>
                                  <w:rFonts w:ascii="Arial" w:eastAsia="Arial" w:hAnsi="Arial" w:cs="Arial"/>
                                  <w:sz w:val="18"/>
                                </w:rPr>
                                <w:t xml:space="preserve">, artisans et </w:t>
                              </w:r>
                            </w:p>
                          </w:txbxContent>
                        </wps:txbx>
                        <wps:bodyPr horzOverflow="overflow" vert="horz" lIns="0" tIns="0" rIns="0" bIns="0" rtlCol="0">
                          <a:noAutofit/>
                        </wps:bodyPr>
                      </wps:wsp>
                      <wps:wsp>
                        <wps:cNvPr id="1872" name="Rectangle 1872"/>
                        <wps:cNvSpPr/>
                        <wps:spPr>
                          <a:xfrm>
                            <a:off x="1231646" y="2423859"/>
                            <a:ext cx="405561" cy="169501"/>
                          </a:xfrm>
                          <a:prstGeom prst="rect">
                            <a:avLst/>
                          </a:prstGeom>
                          <a:ln>
                            <a:noFill/>
                          </a:ln>
                        </wps:spPr>
                        <wps:txbx>
                          <w:txbxContent>
                            <w:p w14:paraId="5FFB63C6" w14:textId="77777777" w:rsidR="003148B8" w:rsidRDefault="00061E6B">
                              <w:r>
                                <w:rPr>
                                  <w:rFonts w:ascii="Arial" w:eastAsia="Arial" w:hAnsi="Arial" w:cs="Arial"/>
                                  <w:sz w:val="18"/>
                                </w:rPr>
                                <w:t xml:space="preserve">chefs </w:t>
                              </w:r>
                            </w:p>
                          </w:txbxContent>
                        </wps:txbx>
                        <wps:bodyPr horzOverflow="overflow" vert="horz" lIns="0" tIns="0" rIns="0" bIns="0" rtlCol="0">
                          <a:noAutofit/>
                        </wps:bodyPr>
                      </wps:wsp>
                      <wps:wsp>
                        <wps:cNvPr id="1873" name="Rectangle 1873"/>
                        <wps:cNvSpPr/>
                        <wps:spPr>
                          <a:xfrm>
                            <a:off x="1069340" y="2577437"/>
                            <a:ext cx="798353" cy="142889"/>
                          </a:xfrm>
                          <a:prstGeom prst="rect">
                            <a:avLst/>
                          </a:prstGeom>
                          <a:ln>
                            <a:noFill/>
                          </a:ln>
                        </wps:spPr>
                        <wps:txbx>
                          <w:txbxContent>
                            <w:p w14:paraId="1AD5431D" w14:textId="77777777" w:rsidR="003148B8" w:rsidRDefault="00061E6B">
                              <w:r>
                                <w:rPr>
                                  <w:rFonts w:ascii="Arial" w:eastAsia="Arial" w:hAnsi="Arial" w:cs="Arial"/>
                                  <w:sz w:val="18"/>
                                </w:rPr>
                                <w:t>d’entreprise</w:t>
                              </w:r>
                            </w:p>
                          </w:txbxContent>
                        </wps:txbx>
                        <wps:bodyPr horzOverflow="overflow" vert="horz" lIns="0" tIns="0" rIns="0" bIns="0" rtlCol="0">
                          <a:noAutofit/>
                        </wps:bodyPr>
                      </wps:wsp>
                      <wps:wsp>
                        <wps:cNvPr id="1874" name="Rectangle 1874"/>
                        <wps:cNvSpPr/>
                        <wps:spPr>
                          <a:xfrm>
                            <a:off x="1666621" y="2557209"/>
                            <a:ext cx="42236" cy="169501"/>
                          </a:xfrm>
                          <a:prstGeom prst="rect">
                            <a:avLst/>
                          </a:prstGeom>
                          <a:ln>
                            <a:noFill/>
                          </a:ln>
                        </wps:spPr>
                        <wps:txbx>
                          <w:txbxContent>
                            <w:p w14:paraId="783FE3A6" w14:textId="77777777" w:rsidR="003148B8" w:rsidRDefault="00061E6B">
                              <w:r>
                                <w:rPr>
                                  <w:rFonts w:ascii="Arial" w:eastAsia="Arial" w:hAnsi="Arial" w:cs="Arial"/>
                                  <w:sz w:val="18"/>
                                </w:rPr>
                                <w:t xml:space="preserve"> </w:t>
                              </w:r>
                            </w:p>
                          </w:txbxContent>
                        </wps:txbx>
                        <wps:bodyPr horzOverflow="overflow" vert="horz" lIns="0" tIns="0" rIns="0" bIns="0" rtlCol="0">
                          <a:noAutofit/>
                        </wps:bodyPr>
                      </wps:wsp>
                      <wps:wsp>
                        <wps:cNvPr id="1876" name="Shape 1876"/>
                        <wps:cNvSpPr/>
                        <wps:spPr>
                          <a:xfrm>
                            <a:off x="1989963" y="2106854"/>
                            <a:ext cx="571741" cy="590753"/>
                          </a:xfrm>
                          <a:custGeom>
                            <a:avLst/>
                            <a:gdLst/>
                            <a:ahLst/>
                            <a:cxnLst/>
                            <a:rect l="0" t="0" r="0" b="0"/>
                            <a:pathLst>
                              <a:path w="571741" h="590753">
                                <a:moveTo>
                                  <a:pt x="0" y="590753"/>
                                </a:moveTo>
                                <a:lnTo>
                                  <a:pt x="571741" y="590753"/>
                                </a:lnTo>
                                <a:lnTo>
                                  <a:pt x="57174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78" name="Picture 1878"/>
                          <pic:cNvPicPr/>
                        </pic:nvPicPr>
                        <pic:blipFill>
                          <a:blip r:embed="rId34"/>
                          <a:stretch>
                            <a:fillRect/>
                          </a:stretch>
                        </pic:blipFill>
                        <pic:spPr>
                          <a:xfrm>
                            <a:off x="1992630" y="2154301"/>
                            <a:ext cx="565150" cy="495300"/>
                          </a:xfrm>
                          <a:prstGeom prst="rect">
                            <a:avLst/>
                          </a:prstGeom>
                        </pic:spPr>
                      </pic:pic>
                      <wps:wsp>
                        <wps:cNvPr id="1879" name="Rectangle 1879"/>
                        <wps:cNvSpPr/>
                        <wps:spPr>
                          <a:xfrm>
                            <a:off x="2092325" y="2160334"/>
                            <a:ext cx="532396" cy="169501"/>
                          </a:xfrm>
                          <a:prstGeom prst="rect">
                            <a:avLst/>
                          </a:prstGeom>
                          <a:ln>
                            <a:noFill/>
                          </a:ln>
                        </wps:spPr>
                        <wps:txbx>
                          <w:txbxContent>
                            <w:p w14:paraId="063F7D5F" w14:textId="77777777" w:rsidR="003148B8" w:rsidRDefault="00061E6B">
                              <w:r>
                                <w:rPr>
                                  <w:rFonts w:ascii="Arial" w:eastAsia="Arial" w:hAnsi="Arial" w:cs="Arial"/>
                                  <w:sz w:val="18"/>
                                </w:rPr>
                                <w:t xml:space="preserve">Cadres </w:t>
                              </w:r>
                            </w:p>
                          </w:txbxContent>
                        </wps:txbx>
                        <wps:bodyPr horzOverflow="overflow" vert="horz" lIns="0" tIns="0" rIns="0" bIns="0" rtlCol="0">
                          <a:noAutofit/>
                        </wps:bodyPr>
                      </wps:wsp>
                      <wps:wsp>
                        <wps:cNvPr id="1880" name="Rectangle 1880"/>
                        <wps:cNvSpPr/>
                        <wps:spPr>
                          <a:xfrm>
                            <a:off x="2098675" y="2293684"/>
                            <a:ext cx="472854" cy="169501"/>
                          </a:xfrm>
                          <a:prstGeom prst="rect">
                            <a:avLst/>
                          </a:prstGeom>
                          <a:ln>
                            <a:noFill/>
                          </a:ln>
                        </wps:spPr>
                        <wps:txbx>
                          <w:txbxContent>
                            <w:p w14:paraId="7E9D47CF" w14:textId="77777777" w:rsidR="003148B8" w:rsidRDefault="00061E6B">
                              <w:r>
                                <w:rPr>
                                  <w:rFonts w:ascii="Arial" w:eastAsia="Arial" w:hAnsi="Arial" w:cs="Arial"/>
                                  <w:sz w:val="18"/>
                                </w:rPr>
                                <w:t>et PIS*</w:t>
                              </w:r>
                            </w:p>
                          </w:txbxContent>
                        </wps:txbx>
                        <wps:bodyPr horzOverflow="overflow" vert="horz" lIns="0" tIns="0" rIns="0" bIns="0" rtlCol="0">
                          <a:noAutofit/>
                        </wps:bodyPr>
                      </wps:wsp>
                      <wps:wsp>
                        <wps:cNvPr id="1881" name="Rectangle 1881"/>
                        <wps:cNvSpPr/>
                        <wps:spPr>
                          <a:xfrm>
                            <a:off x="2454275" y="2293684"/>
                            <a:ext cx="42236" cy="169501"/>
                          </a:xfrm>
                          <a:prstGeom prst="rect">
                            <a:avLst/>
                          </a:prstGeom>
                          <a:ln>
                            <a:noFill/>
                          </a:ln>
                        </wps:spPr>
                        <wps:txbx>
                          <w:txbxContent>
                            <w:p w14:paraId="03F922FF" w14:textId="77777777" w:rsidR="003148B8" w:rsidRDefault="00061E6B">
                              <w:r>
                                <w:rPr>
                                  <w:rFonts w:ascii="Arial" w:eastAsia="Arial" w:hAnsi="Arial" w:cs="Arial"/>
                                  <w:sz w:val="18"/>
                                </w:rPr>
                                <w:t xml:space="preserve"> </w:t>
                              </w:r>
                            </w:p>
                          </w:txbxContent>
                        </wps:txbx>
                        <wps:bodyPr horzOverflow="overflow" vert="horz" lIns="0" tIns="0" rIns="0" bIns="0" rtlCol="0">
                          <a:noAutofit/>
                        </wps:bodyPr>
                      </wps:wsp>
                      <wps:wsp>
                        <wps:cNvPr id="1883" name="Shape 1883"/>
                        <wps:cNvSpPr/>
                        <wps:spPr>
                          <a:xfrm>
                            <a:off x="2645029" y="2114982"/>
                            <a:ext cx="751002" cy="590753"/>
                          </a:xfrm>
                          <a:custGeom>
                            <a:avLst/>
                            <a:gdLst/>
                            <a:ahLst/>
                            <a:cxnLst/>
                            <a:rect l="0" t="0" r="0" b="0"/>
                            <a:pathLst>
                              <a:path w="751002" h="590753">
                                <a:moveTo>
                                  <a:pt x="0" y="590753"/>
                                </a:moveTo>
                                <a:lnTo>
                                  <a:pt x="751002" y="590753"/>
                                </a:lnTo>
                                <a:lnTo>
                                  <a:pt x="751002"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85" name="Picture 1885"/>
                          <pic:cNvPicPr/>
                        </pic:nvPicPr>
                        <pic:blipFill>
                          <a:blip r:embed="rId35"/>
                          <a:stretch>
                            <a:fillRect/>
                          </a:stretch>
                        </pic:blipFill>
                        <pic:spPr>
                          <a:xfrm>
                            <a:off x="2646680" y="2163826"/>
                            <a:ext cx="746125" cy="492125"/>
                          </a:xfrm>
                          <a:prstGeom prst="rect">
                            <a:avLst/>
                          </a:prstGeom>
                        </pic:spPr>
                      </pic:pic>
                      <wps:wsp>
                        <wps:cNvPr id="1886" name="Rectangle 1886"/>
                        <wps:cNvSpPr/>
                        <wps:spPr>
                          <a:xfrm>
                            <a:off x="2794381" y="2168049"/>
                            <a:ext cx="602122" cy="141251"/>
                          </a:xfrm>
                          <a:prstGeom prst="rect">
                            <a:avLst/>
                          </a:prstGeom>
                          <a:ln>
                            <a:noFill/>
                          </a:ln>
                        </wps:spPr>
                        <wps:txbx>
                          <w:txbxContent>
                            <w:p w14:paraId="779FCB95" w14:textId="77777777" w:rsidR="003148B8" w:rsidRDefault="00061E6B">
                              <w:r>
                                <w:rPr>
                                  <w:rFonts w:ascii="Arial" w:eastAsia="Arial" w:hAnsi="Arial" w:cs="Arial"/>
                                  <w:sz w:val="15"/>
                                </w:rPr>
                                <w:t>Profession</w:t>
                              </w:r>
                            </w:p>
                          </w:txbxContent>
                        </wps:txbx>
                        <wps:bodyPr horzOverflow="overflow" vert="horz" lIns="0" tIns="0" rIns="0" bIns="0" rtlCol="0">
                          <a:noAutofit/>
                        </wps:bodyPr>
                      </wps:wsp>
                      <wps:wsp>
                        <wps:cNvPr id="1887" name="Rectangle 1887"/>
                        <wps:cNvSpPr/>
                        <wps:spPr>
                          <a:xfrm>
                            <a:off x="3248406" y="2168049"/>
                            <a:ext cx="35196" cy="141251"/>
                          </a:xfrm>
                          <a:prstGeom prst="rect">
                            <a:avLst/>
                          </a:prstGeom>
                          <a:ln>
                            <a:noFill/>
                          </a:ln>
                        </wps:spPr>
                        <wps:txbx>
                          <w:txbxContent>
                            <w:p w14:paraId="0CF95571"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wps:wsp>
                        <wps:cNvPr id="1888" name="Rectangle 1888"/>
                        <wps:cNvSpPr/>
                        <wps:spPr>
                          <a:xfrm>
                            <a:off x="2746756" y="2279174"/>
                            <a:ext cx="732478" cy="141251"/>
                          </a:xfrm>
                          <a:prstGeom prst="rect">
                            <a:avLst/>
                          </a:prstGeom>
                          <a:ln>
                            <a:noFill/>
                          </a:ln>
                        </wps:spPr>
                        <wps:txbx>
                          <w:txbxContent>
                            <w:p w14:paraId="0CE25C46" w14:textId="77777777" w:rsidR="003148B8" w:rsidRDefault="00061E6B">
                              <w:r>
                                <w:rPr>
                                  <w:rFonts w:ascii="Arial" w:eastAsia="Arial" w:hAnsi="Arial" w:cs="Arial"/>
                                  <w:sz w:val="15"/>
                                </w:rPr>
                                <w:t>intermédiaire</w:t>
                              </w:r>
                            </w:p>
                          </w:txbxContent>
                        </wps:txbx>
                        <wps:bodyPr horzOverflow="overflow" vert="horz" lIns="0" tIns="0" rIns="0" bIns="0" rtlCol="0">
                          <a:noAutofit/>
                        </wps:bodyPr>
                      </wps:wsp>
                      <wps:wsp>
                        <wps:cNvPr id="1889" name="Rectangle 1889"/>
                        <wps:cNvSpPr/>
                        <wps:spPr>
                          <a:xfrm>
                            <a:off x="3296031" y="2279174"/>
                            <a:ext cx="35196" cy="141251"/>
                          </a:xfrm>
                          <a:prstGeom prst="rect">
                            <a:avLst/>
                          </a:prstGeom>
                          <a:ln>
                            <a:noFill/>
                          </a:ln>
                        </wps:spPr>
                        <wps:txbx>
                          <w:txbxContent>
                            <w:p w14:paraId="44ACD315"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wps:wsp>
                        <wps:cNvPr id="1891" name="Shape 1891"/>
                        <wps:cNvSpPr/>
                        <wps:spPr>
                          <a:xfrm>
                            <a:off x="3441065" y="2114982"/>
                            <a:ext cx="596989" cy="590753"/>
                          </a:xfrm>
                          <a:custGeom>
                            <a:avLst/>
                            <a:gdLst/>
                            <a:ahLst/>
                            <a:cxnLst/>
                            <a:rect l="0" t="0" r="0" b="0"/>
                            <a:pathLst>
                              <a:path w="596989" h="590753">
                                <a:moveTo>
                                  <a:pt x="0" y="590753"/>
                                </a:moveTo>
                                <a:lnTo>
                                  <a:pt x="596989" y="590753"/>
                                </a:lnTo>
                                <a:lnTo>
                                  <a:pt x="596989"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93" name="Picture 1893"/>
                          <pic:cNvPicPr/>
                        </pic:nvPicPr>
                        <pic:blipFill>
                          <a:blip r:embed="rId36"/>
                          <a:stretch>
                            <a:fillRect/>
                          </a:stretch>
                        </pic:blipFill>
                        <pic:spPr>
                          <a:xfrm>
                            <a:off x="3443605" y="2163826"/>
                            <a:ext cx="590550" cy="492125"/>
                          </a:xfrm>
                          <a:prstGeom prst="rect">
                            <a:avLst/>
                          </a:prstGeom>
                        </pic:spPr>
                      </pic:pic>
                      <wps:wsp>
                        <wps:cNvPr id="1894" name="Rectangle 1894"/>
                        <wps:cNvSpPr/>
                        <wps:spPr>
                          <a:xfrm>
                            <a:off x="3553460" y="2168049"/>
                            <a:ext cx="496595" cy="141251"/>
                          </a:xfrm>
                          <a:prstGeom prst="rect">
                            <a:avLst/>
                          </a:prstGeom>
                          <a:ln>
                            <a:noFill/>
                          </a:ln>
                        </wps:spPr>
                        <wps:txbx>
                          <w:txbxContent>
                            <w:p w14:paraId="3E279373" w14:textId="77777777" w:rsidR="003148B8" w:rsidRDefault="00061E6B">
                              <w:r>
                                <w:rPr>
                                  <w:rFonts w:ascii="Arial" w:eastAsia="Arial" w:hAnsi="Arial" w:cs="Arial"/>
                                  <w:sz w:val="15"/>
                                </w:rPr>
                                <w:t>Employé</w:t>
                              </w:r>
                            </w:p>
                          </w:txbxContent>
                        </wps:txbx>
                        <wps:bodyPr horzOverflow="overflow" vert="horz" lIns="0" tIns="0" rIns="0" bIns="0" rtlCol="0">
                          <a:noAutofit/>
                        </wps:bodyPr>
                      </wps:wsp>
                      <wps:wsp>
                        <wps:cNvPr id="1895" name="Rectangle 1895"/>
                        <wps:cNvSpPr/>
                        <wps:spPr>
                          <a:xfrm>
                            <a:off x="3715385" y="2279174"/>
                            <a:ext cx="98538" cy="141251"/>
                          </a:xfrm>
                          <a:prstGeom prst="rect">
                            <a:avLst/>
                          </a:prstGeom>
                          <a:ln>
                            <a:noFill/>
                          </a:ln>
                        </wps:spPr>
                        <wps:txbx>
                          <w:txbxContent>
                            <w:p w14:paraId="1E39A607" w14:textId="77777777" w:rsidR="003148B8" w:rsidRDefault="00061E6B">
                              <w:r>
                                <w:rPr>
                                  <w:rFonts w:ascii="Arial" w:eastAsia="Arial" w:hAnsi="Arial" w:cs="Arial"/>
                                  <w:sz w:val="15"/>
                                </w:rPr>
                                <w:t xml:space="preserve">s </w:t>
                              </w:r>
                            </w:p>
                          </w:txbxContent>
                        </wps:txbx>
                        <wps:bodyPr horzOverflow="overflow" vert="horz" lIns="0" tIns="0" rIns="0" bIns="0" rtlCol="0">
                          <a:noAutofit/>
                        </wps:bodyPr>
                      </wps:wsp>
                      <wps:wsp>
                        <wps:cNvPr id="1896" name="Rectangle 1896"/>
                        <wps:cNvSpPr/>
                        <wps:spPr>
                          <a:xfrm>
                            <a:off x="3788410" y="2279174"/>
                            <a:ext cx="35196" cy="141251"/>
                          </a:xfrm>
                          <a:prstGeom prst="rect">
                            <a:avLst/>
                          </a:prstGeom>
                          <a:ln>
                            <a:noFill/>
                          </a:ln>
                        </wps:spPr>
                        <wps:txbx>
                          <w:txbxContent>
                            <w:p w14:paraId="22F55299"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wps:wsp>
                        <wps:cNvPr id="1898" name="Shape 1898"/>
                        <wps:cNvSpPr/>
                        <wps:spPr>
                          <a:xfrm>
                            <a:off x="4087749" y="2114982"/>
                            <a:ext cx="562966" cy="590753"/>
                          </a:xfrm>
                          <a:custGeom>
                            <a:avLst/>
                            <a:gdLst/>
                            <a:ahLst/>
                            <a:cxnLst/>
                            <a:rect l="0" t="0" r="0" b="0"/>
                            <a:pathLst>
                              <a:path w="562966" h="590753">
                                <a:moveTo>
                                  <a:pt x="0" y="590753"/>
                                </a:moveTo>
                                <a:lnTo>
                                  <a:pt x="562966" y="590753"/>
                                </a:lnTo>
                                <a:lnTo>
                                  <a:pt x="562966"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00" name="Picture 1900"/>
                          <pic:cNvPicPr/>
                        </pic:nvPicPr>
                        <pic:blipFill>
                          <a:blip r:embed="rId37"/>
                          <a:stretch>
                            <a:fillRect/>
                          </a:stretch>
                        </pic:blipFill>
                        <pic:spPr>
                          <a:xfrm>
                            <a:off x="4091305" y="2163826"/>
                            <a:ext cx="555625" cy="492125"/>
                          </a:xfrm>
                          <a:prstGeom prst="rect">
                            <a:avLst/>
                          </a:prstGeom>
                        </pic:spPr>
                      </pic:pic>
                      <wps:wsp>
                        <wps:cNvPr id="1901" name="Rectangle 1901"/>
                        <wps:cNvSpPr/>
                        <wps:spPr>
                          <a:xfrm>
                            <a:off x="4191889" y="2168049"/>
                            <a:ext cx="481140" cy="141251"/>
                          </a:xfrm>
                          <a:prstGeom prst="rect">
                            <a:avLst/>
                          </a:prstGeom>
                          <a:ln>
                            <a:noFill/>
                          </a:ln>
                        </wps:spPr>
                        <wps:txbx>
                          <w:txbxContent>
                            <w:p w14:paraId="7F5B8CA0" w14:textId="77777777" w:rsidR="003148B8" w:rsidRDefault="00061E6B">
                              <w:r>
                                <w:rPr>
                                  <w:rFonts w:ascii="Arial" w:eastAsia="Arial" w:hAnsi="Arial" w:cs="Arial"/>
                                  <w:sz w:val="15"/>
                                </w:rPr>
                                <w:t>Ouvriers</w:t>
                              </w:r>
                            </w:p>
                          </w:txbxContent>
                        </wps:txbx>
                        <wps:bodyPr horzOverflow="overflow" vert="horz" lIns="0" tIns="0" rIns="0" bIns="0" rtlCol="0">
                          <a:noAutofit/>
                        </wps:bodyPr>
                      </wps:wsp>
                      <wps:wsp>
                        <wps:cNvPr id="1902" name="Rectangle 1902"/>
                        <wps:cNvSpPr/>
                        <wps:spPr>
                          <a:xfrm>
                            <a:off x="4550664" y="2168049"/>
                            <a:ext cx="35196" cy="141251"/>
                          </a:xfrm>
                          <a:prstGeom prst="rect">
                            <a:avLst/>
                          </a:prstGeom>
                          <a:ln>
                            <a:noFill/>
                          </a:ln>
                        </wps:spPr>
                        <wps:txbx>
                          <w:txbxContent>
                            <w:p w14:paraId="7E62805D"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wps:wsp>
                        <wps:cNvPr id="1904" name="Shape 1904"/>
                        <wps:cNvSpPr/>
                        <wps:spPr>
                          <a:xfrm>
                            <a:off x="4775962" y="2082216"/>
                            <a:ext cx="696201" cy="590753"/>
                          </a:xfrm>
                          <a:custGeom>
                            <a:avLst/>
                            <a:gdLst/>
                            <a:ahLst/>
                            <a:cxnLst/>
                            <a:rect l="0" t="0" r="0" b="0"/>
                            <a:pathLst>
                              <a:path w="696201" h="590753">
                                <a:moveTo>
                                  <a:pt x="0" y="590753"/>
                                </a:moveTo>
                                <a:lnTo>
                                  <a:pt x="696201" y="590753"/>
                                </a:lnTo>
                                <a:lnTo>
                                  <a:pt x="696201"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06" name="Picture 1906"/>
                          <pic:cNvPicPr/>
                        </pic:nvPicPr>
                        <pic:blipFill>
                          <a:blip r:embed="rId38"/>
                          <a:stretch>
                            <a:fillRect/>
                          </a:stretch>
                        </pic:blipFill>
                        <pic:spPr>
                          <a:xfrm>
                            <a:off x="4777105" y="2132076"/>
                            <a:ext cx="692150" cy="492125"/>
                          </a:xfrm>
                          <a:prstGeom prst="rect">
                            <a:avLst/>
                          </a:prstGeom>
                        </pic:spPr>
                      </pic:pic>
                      <wps:wsp>
                        <wps:cNvPr id="1907" name="Rectangle 1907"/>
                        <wps:cNvSpPr/>
                        <wps:spPr>
                          <a:xfrm>
                            <a:off x="4897120" y="2138109"/>
                            <a:ext cx="608498" cy="169501"/>
                          </a:xfrm>
                          <a:prstGeom prst="rect">
                            <a:avLst/>
                          </a:prstGeom>
                          <a:ln>
                            <a:noFill/>
                          </a:ln>
                        </wps:spPr>
                        <wps:txbx>
                          <w:txbxContent>
                            <w:p w14:paraId="6832044F" w14:textId="77777777" w:rsidR="003148B8" w:rsidRDefault="00061E6B">
                              <w:r>
                                <w:rPr>
                                  <w:rFonts w:ascii="Arial" w:eastAsia="Arial" w:hAnsi="Arial" w:cs="Arial"/>
                                  <w:sz w:val="18"/>
                                </w:rPr>
                                <w:t>Retraités</w:t>
                              </w:r>
                            </w:p>
                          </w:txbxContent>
                        </wps:txbx>
                        <wps:bodyPr horzOverflow="overflow" vert="horz" lIns="0" tIns="0" rIns="0" bIns="0" rtlCol="0">
                          <a:noAutofit/>
                        </wps:bodyPr>
                      </wps:wsp>
                      <wps:wsp>
                        <wps:cNvPr id="1908" name="Rectangle 1908"/>
                        <wps:cNvSpPr/>
                        <wps:spPr>
                          <a:xfrm>
                            <a:off x="5354320" y="2138109"/>
                            <a:ext cx="42236" cy="169501"/>
                          </a:xfrm>
                          <a:prstGeom prst="rect">
                            <a:avLst/>
                          </a:prstGeom>
                          <a:ln>
                            <a:noFill/>
                          </a:ln>
                        </wps:spPr>
                        <wps:txbx>
                          <w:txbxContent>
                            <w:p w14:paraId="58C28DA7" w14:textId="77777777" w:rsidR="003148B8" w:rsidRDefault="00061E6B">
                              <w:r>
                                <w:rPr>
                                  <w:rFonts w:ascii="Arial" w:eastAsia="Arial" w:hAnsi="Arial" w:cs="Arial"/>
                                  <w:sz w:val="18"/>
                                </w:rPr>
                                <w:t xml:space="preserve"> </w:t>
                              </w:r>
                            </w:p>
                          </w:txbxContent>
                        </wps:txbx>
                        <wps:bodyPr horzOverflow="overflow" vert="horz" lIns="0" tIns="0" rIns="0" bIns="0" rtlCol="0">
                          <a:noAutofit/>
                        </wps:bodyPr>
                      </wps:wsp>
                      <wps:wsp>
                        <wps:cNvPr id="1909" name="Shape 1909"/>
                        <wps:cNvSpPr/>
                        <wps:spPr>
                          <a:xfrm>
                            <a:off x="1894586" y="382016"/>
                            <a:ext cx="132715" cy="168783"/>
                          </a:xfrm>
                          <a:custGeom>
                            <a:avLst/>
                            <a:gdLst/>
                            <a:ahLst/>
                            <a:cxnLst/>
                            <a:rect l="0" t="0" r="0" b="0"/>
                            <a:pathLst>
                              <a:path w="132715" h="168783">
                                <a:moveTo>
                                  <a:pt x="33147" y="0"/>
                                </a:moveTo>
                                <a:lnTo>
                                  <a:pt x="99568" y="0"/>
                                </a:lnTo>
                                <a:lnTo>
                                  <a:pt x="99568" y="102489"/>
                                </a:lnTo>
                                <a:lnTo>
                                  <a:pt x="132715" y="102489"/>
                                </a:lnTo>
                                <a:lnTo>
                                  <a:pt x="66294" y="168783"/>
                                </a:lnTo>
                                <a:lnTo>
                                  <a:pt x="0" y="102489"/>
                                </a:lnTo>
                                <a:lnTo>
                                  <a:pt x="33147" y="102489"/>
                                </a:lnTo>
                                <a:lnTo>
                                  <a:pt x="33147"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910" name="Shape 1910"/>
                        <wps:cNvSpPr/>
                        <wps:spPr>
                          <a:xfrm>
                            <a:off x="1894586" y="382016"/>
                            <a:ext cx="132715" cy="168783"/>
                          </a:xfrm>
                          <a:custGeom>
                            <a:avLst/>
                            <a:gdLst/>
                            <a:ahLst/>
                            <a:cxnLst/>
                            <a:rect l="0" t="0" r="0" b="0"/>
                            <a:pathLst>
                              <a:path w="132715" h="168783">
                                <a:moveTo>
                                  <a:pt x="0" y="102489"/>
                                </a:moveTo>
                                <a:lnTo>
                                  <a:pt x="33147" y="102489"/>
                                </a:lnTo>
                                <a:lnTo>
                                  <a:pt x="33147" y="0"/>
                                </a:lnTo>
                                <a:lnTo>
                                  <a:pt x="99568" y="0"/>
                                </a:lnTo>
                                <a:lnTo>
                                  <a:pt x="99568" y="102489"/>
                                </a:lnTo>
                                <a:lnTo>
                                  <a:pt x="132715" y="102489"/>
                                </a:lnTo>
                                <a:lnTo>
                                  <a:pt x="66294" y="168783"/>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911" name="Shape 1911"/>
                        <wps:cNvSpPr/>
                        <wps:spPr>
                          <a:xfrm>
                            <a:off x="5260848" y="382016"/>
                            <a:ext cx="115824" cy="159893"/>
                          </a:xfrm>
                          <a:custGeom>
                            <a:avLst/>
                            <a:gdLst/>
                            <a:ahLst/>
                            <a:cxnLst/>
                            <a:rect l="0" t="0" r="0" b="0"/>
                            <a:pathLst>
                              <a:path w="115824" h="159893">
                                <a:moveTo>
                                  <a:pt x="28956" y="0"/>
                                </a:moveTo>
                                <a:lnTo>
                                  <a:pt x="86868" y="0"/>
                                </a:lnTo>
                                <a:lnTo>
                                  <a:pt x="86868" y="102108"/>
                                </a:lnTo>
                                <a:lnTo>
                                  <a:pt x="115824" y="102108"/>
                                </a:lnTo>
                                <a:lnTo>
                                  <a:pt x="57912" y="159893"/>
                                </a:lnTo>
                                <a:lnTo>
                                  <a:pt x="0" y="102108"/>
                                </a:lnTo>
                                <a:lnTo>
                                  <a:pt x="28956" y="102108"/>
                                </a:lnTo>
                                <a:lnTo>
                                  <a:pt x="28956"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12" name="Shape 1912"/>
                        <wps:cNvSpPr/>
                        <wps:spPr>
                          <a:xfrm>
                            <a:off x="5260848" y="382016"/>
                            <a:ext cx="115824" cy="159893"/>
                          </a:xfrm>
                          <a:custGeom>
                            <a:avLst/>
                            <a:gdLst/>
                            <a:ahLst/>
                            <a:cxnLst/>
                            <a:rect l="0" t="0" r="0" b="0"/>
                            <a:pathLst>
                              <a:path w="115824" h="159893">
                                <a:moveTo>
                                  <a:pt x="115824" y="102108"/>
                                </a:moveTo>
                                <a:lnTo>
                                  <a:pt x="86868" y="102108"/>
                                </a:lnTo>
                                <a:lnTo>
                                  <a:pt x="86868" y="0"/>
                                </a:lnTo>
                                <a:lnTo>
                                  <a:pt x="28956" y="0"/>
                                </a:lnTo>
                                <a:lnTo>
                                  <a:pt x="28956" y="102108"/>
                                </a:lnTo>
                                <a:lnTo>
                                  <a:pt x="0" y="102108"/>
                                </a:lnTo>
                                <a:lnTo>
                                  <a:pt x="57912" y="159893"/>
                                </a:ln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913" name="Shape 1913"/>
                        <wps:cNvSpPr/>
                        <wps:spPr>
                          <a:xfrm>
                            <a:off x="833247" y="850265"/>
                            <a:ext cx="83312" cy="143764"/>
                          </a:xfrm>
                          <a:custGeom>
                            <a:avLst/>
                            <a:gdLst/>
                            <a:ahLst/>
                            <a:cxnLst/>
                            <a:rect l="0" t="0" r="0" b="0"/>
                            <a:pathLst>
                              <a:path w="83312" h="143764">
                                <a:moveTo>
                                  <a:pt x="20828" y="0"/>
                                </a:moveTo>
                                <a:lnTo>
                                  <a:pt x="62484" y="0"/>
                                </a:lnTo>
                                <a:lnTo>
                                  <a:pt x="62484" y="102108"/>
                                </a:lnTo>
                                <a:lnTo>
                                  <a:pt x="83312" y="102108"/>
                                </a:lnTo>
                                <a:lnTo>
                                  <a:pt x="41656" y="143764"/>
                                </a:lnTo>
                                <a:lnTo>
                                  <a:pt x="0" y="102108"/>
                                </a:lnTo>
                                <a:lnTo>
                                  <a:pt x="20828" y="102108"/>
                                </a:lnTo>
                                <a:lnTo>
                                  <a:pt x="20828" y="0"/>
                                </a:ln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1914" name="Shape 1914"/>
                        <wps:cNvSpPr/>
                        <wps:spPr>
                          <a:xfrm>
                            <a:off x="833247" y="850265"/>
                            <a:ext cx="83312" cy="143764"/>
                          </a:xfrm>
                          <a:custGeom>
                            <a:avLst/>
                            <a:gdLst/>
                            <a:ahLst/>
                            <a:cxnLst/>
                            <a:rect l="0" t="0" r="0" b="0"/>
                            <a:pathLst>
                              <a:path w="83312" h="143764">
                                <a:moveTo>
                                  <a:pt x="0" y="102108"/>
                                </a:moveTo>
                                <a:lnTo>
                                  <a:pt x="20828" y="102108"/>
                                </a:lnTo>
                                <a:lnTo>
                                  <a:pt x="20828" y="0"/>
                                </a:lnTo>
                                <a:lnTo>
                                  <a:pt x="62484" y="0"/>
                                </a:lnTo>
                                <a:lnTo>
                                  <a:pt x="62484" y="102108"/>
                                </a:lnTo>
                                <a:lnTo>
                                  <a:pt x="83312" y="102108"/>
                                </a:lnTo>
                                <a:lnTo>
                                  <a:pt x="41656" y="143764"/>
                                </a:lnTo>
                                <a:close/>
                              </a:path>
                            </a:pathLst>
                          </a:custGeom>
                          <a:ln w="12700" cap="flat">
                            <a:miter lim="101600"/>
                          </a:ln>
                        </wps:spPr>
                        <wps:style>
                          <a:lnRef idx="1">
                            <a:srgbClr val="507E32"/>
                          </a:lnRef>
                          <a:fillRef idx="0">
                            <a:srgbClr val="000000">
                              <a:alpha val="0"/>
                            </a:srgbClr>
                          </a:fillRef>
                          <a:effectRef idx="0">
                            <a:scrgbClr r="0" g="0" b="0"/>
                          </a:effectRef>
                          <a:fontRef idx="none"/>
                        </wps:style>
                        <wps:bodyPr/>
                      </wps:wsp>
                      <wps:wsp>
                        <wps:cNvPr id="1915" name="Shape 1915"/>
                        <wps:cNvSpPr/>
                        <wps:spPr>
                          <a:xfrm>
                            <a:off x="3163189" y="850265"/>
                            <a:ext cx="76073" cy="130175"/>
                          </a:xfrm>
                          <a:custGeom>
                            <a:avLst/>
                            <a:gdLst/>
                            <a:ahLst/>
                            <a:cxnLst/>
                            <a:rect l="0" t="0" r="0" b="0"/>
                            <a:pathLst>
                              <a:path w="76073" h="130175">
                                <a:moveTo>
                                  <a:pt x="19050" y="0"/>
                                </a:moveTo>
                                <a:lnTo>
                                  <a:pt x="57150" y="0"/>
                                </a:lnTo>
                                <a:lnTo>
                                  <a:pt x="57150" y="92075"/>
                                </a:lnTo>
                                <a:lnTo>
                                  <a:pt x="76073" y="92075"/>
                                </a:lnTo>
                                <a:lnTo>
                                  <a:pt x="38100" y="130175"/>
                                </a:lnTo>
                                <a:lnTo>
                                  <a:pt x="0" y="92075"/>
                                </a:lnTo>
                                <a:lnTo>
                                  <a:pt x="19050" y="92075"/>
                                </a:lnTo>
                                <a:lnTo>
                                  <a:pt x="19050" y="0"/>
                                </a:ln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1916" name="Shape 1916"/>
                        <wps:cNvSpPr/>
                        <wps:spPr>
                          <a:xfrm>
                            <a:off x="3163189" y="850265"/>
                            <a:ext cx="76073" cy="130175"/>
                          </a:xfrm>
                          <a:custGeom>
                            <a:avLst/>
                            <a:gdLst/>
                            <a:ahLst/>
                            <a:cxnLst/>
                            <a:rect l="0" t="0" r="0" b="0"/>
                            <a:pathLst>
                              <a:path w="76073" h="130175">
                                <a:moveTo>
                                  <a:pt x="76073" y="92075"/>
                                </a:moveTo>
                                <a:lnTo>
                                  <a:pt x="57150" y="92075"/>
                                </a:lnTo>
                                <a:lnTo>
                                  <a:pt x="57150" y="0"/>
                                </a:lnTo>
                                <a:lnTo>
                                  <a:pt x="19050" y="0"/>
                                </a:lnTo>
                                <a:lnTo>
                                  <a:pt x="19050" y="92075"/>
                                </a:lnTo>
                                <a:lnTo>
                                  <a:pt x="0" y="92075"/>
                                </a:lnTo>
                                <a:lnTo>
                                  <a:pt x="38100" y="130175"/>
                                </a:lnTo>
                                <a:close/>
                              </a:path>
                            </a:pathLst>
                          </a:custGeom>
                          <a:ln w="12700" cap="flat">
                            <a:miter lim="101600"/>
                          </a:ln>
                        </wps:spPr>
                        <wps:style>
                          <a:lnRef idx="1">
                            <a:srgbClr val="507E32"/>
                          </a:lnRef>
                          <a:fillRef idx="0">
                            <a:srgbClr val="000000">
                              <a:alpha val="0"/>
                            </a:srgbClr>
                          </a:fillRef>
                          <a:effectRef idx="0">
                            <a:scrgbClr r="0" g="0" b="0"/>
                          </a:effectRef>
                          <a:fontRef idx="none"/>
                        </wps:style>
                        <wps:bodyPr/>
                      </wps:wsp>
                      <wps:wsp>
                        <wps:cNvPr id="1917" name="Shape 1917"/>
                        <wps:cNvSpPr/>
                        <wps:spPr>
                          <a:xfrm>
                            <a:off x="404978" y="1293749"/>
                            <a:ext cx="76200" cy="217678"/>
                          </a:xfrm>
                          <a:custGeom>
                            <a:avLst/>
                            <a:gdLst/>
                            <a:ahLst/>
                            <a:cxnLst/>
                            <a:rect l="0" t="0" r="0" b="0"/>
                            <a:pathLst>
                              <a:path w="76200" h="217678">
                                <a:moveTo>
                                  <a:pt x="31750" y="0"/>
                                </a:moveTo>
                                <a:lnTo>
                                  <a:pt x="44450" y="0"/>
                                </a:lnTo>
                                <a:lnTo>
                                  <a:pt x="44450" y="141478"/>
                                </a:lnTo>
                                <a:lnTo>
                                  <a:pt x="76200" y="141478"/>
                                </a:lnTo>
                                <a:lnTo>
                                  <a:pt x="38100" y="217678"/>
                                </a:lnTo>
                                <a:lnTo>
                                  <a:pt x="0" y="141478"/>
                                </a:lnTo>
                                <a:lnTo>
                                  <a:pt x="31750" y="141478"/>
                                </a:lnTo>
                                <a:lnTo>
                                  <a:pt x="3175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1918" name="Shape 1918"/>
                        <wps:cNvSpPr/>
                        <wps:spPr>
                          <a:xfrm>
                            <a:off x="1333627" y="1301877"/>
                            <a:ext cx="76200" cy="217805"/>
                          </a:xfrm>
                          <a:custGeom>
                            <a:avLst/>
                            <a:gdLst/>
                            <a:ahLst/>
                            <a:cxnLst/>
                            <a:rect l="0" t="0" r="0" b="0"/>
                            <a:pathLst>
                              <a:path w="76200" h="217805">
                                <a:moveTo>
                                  <a:pt x="31750" y="0"/>
                                </a:moveTo>
                                <a:lnTo>
                                  <a:pt x="44450" y="0"/>
                                </a:lnTo>
                                <a:lnTo>
                                  <a:pt x="44450" y="141605"/>
                                </a:lnTo>
                                <a:lnTo>
                                  <a:pt x="76200" y="141605"/>
                                </a:lnTo>
                                <a:lnTo>
                                  <a:pt x="38100" y="217805"/>
                                </a:lnTo>
                                <a:lnTo>
                                  <a:pt x="0" y="141605"/>
                                </a:lnTo>
                                <a:lnTo>
                                  <a:pt x="31750" y="141605"/>
                                </a:lnTo>
                                <a:lnTo>
                                  <a:pt x="3175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1919" name="Shape 1919"/>
                        <wps:cNvSpPr/>
                        <wps:spPr>
                          <a:xfrm>
                            <a:off x="2270506" y="1293749"/>
                            <a:ext cx="76200" cy="217678"/>
                          </a:xfrm>
                          <a:custGeom>
                            <a:avLst/>
                            <a:gdLst/>
                            <a:ahLst/>
                            <a:cxnLst/>
                            <a:rect l="0" t="0" r="0" b="0"/>
                            <a:pathLst>
                              <a:path w="76200" h="217678">
                                <a:moveTo>
                                  <a:pt x="31750" y="0"/>
                                </a:moveTo>
                                <a:lnTo>
                                  <a:pt x="44450" y="0"/>
                                </a:lnTo>
                                <a:lnTo>
                                  <a:pt x="44450" y="141478"/>
                                </a:lnTo>
                                <a:lnTo>
                                  <a:pt x="76200" y="141478"/>
                                </a:lnTo>
                                <a:lnTo>
                                  <a:pt x="38100" y="217678"/>
                                </a:lnTo>
                                <a:lnTo>
                                  <a:pt x="0" y="141478"/>
                                </a:lnTo>
                                <a:lnTo>
                                  <a:pt x="31750" y="141478"/>
                                </a:lnTo>
                                <a:lnTo>
                                  <a:pt x="3175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1920" name="Shape 1920"/>
                        <wps:cNvSpPr/>
                        <wps:spPr>
                          <a:xfrm>
                            <a:off x="2867533" y="1301877"/>
                            <a:ext cx="76200" cy="217805"/>
                          </a:xfrm>
                          <a:custGeom>
                            <a:avLst/>
                            <a:gdLst/>
                            <a:ahLst/>
                            <a:cxnLst/>
                            <a:rect l="0" t="0" r="0" b="0"/>
                            <a:pathLst>
                              <a:path w="76200" h="217805">
                                <a:moveTo>
                                  <a:pt x="31750" y="0"/>
                                </a:moveTo>
                                <a:lnTo>
                                  <a:pt x="44450" y="0"/>
                                </a:lnTo>
                                <a:lnTo>
                                  <a:pt x="44450" y="141605"/>
                                </a:lnTo>
                                <a:lnTo>
                                  <a:pt x="76200" y="141605"/>
                                </a:lnTo>
                                <a:lnTo>
                                  <a:pt x="38100" y="217805"/>
                                </a:lnTo>
                                <a:lnTo>
                                  <a:pt x="0" y="141605"/>
                                </a:lnTo>
                                <a:lnTo>
                                  <a:pt x="31750" y="141605"/>
                                </a:lnTo>
                                <a:lnTo>
                                  <a:pt x="3175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1921" name="Shape 1921"/>
                        <wps:cNvSpPr/>
                        <wps:spPr>
                          <a:xfrm>
                            <a:off x="3530854" y="1285494"/>
                            <a:ext cx="76200" cy="217805"/>
                          </a:xfrm>
                          <a:custGeom>
                            <a:avLst/>
                            <a:gdLst/>
                            <a:ahLst/>
                            <a:cxnLst/>
                            <a:rect l="0" t="0" r="0" b="0"/>
                            <a:pathLst>
                              <a:path w="76200" h="217805">
                                <a:moveTo>
                                  <a:pt x="31750" y="0"/>
                                </a:moveTo>
                                <a:lnTo>
                                  <a:pt x="44450" y="0"/>
                                </a:lnTo>
                                <a:lnTo>
                                  <a:pt x="44450" y="141605"/>
                                </a:lnTo>
                                <a:lnTo>
                                  <a:pt x="76200" y="141605"/>
                                </a:lnTo>
                                <a:lnTo>
                                  <a:pt x="38100" y="217805"/>
                                </a:lnTo>
                                <a:lnTo>
                                  <a:pt x="0" y="141605"/>
                                </a:lnTo>
                                <a:lnTo>
                                  <a:pt x="31750" y="141605"/>
                                </a:lnTo>
                                <a:lnTo>
                                  <a:pt x="3175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1922" name="Shape 1922"/>
                        <wps:cNvSpPr/>
                        <wps:spPr>
                          <a:xfrm>
                            <a:off x="4235704" y="1293749"/>
                            <a:ext cx="76200" cy="217678"/>
                          </a:xfrm>
                          <a:custGeom>
                            <a:avLst/>
                            <a:gdLst/>
                            <a:ahLst/>
                            <a:cxnLst/>
                            <a:rect l="0" t="0" r="0" b="0"/>
                            <a:pathLst>
                              <a:path w="76200" h="217678">
                                <a:moveTo>
                                  <a:pt x="31750" y="0"/>
                                </a:moveTo>
                                <a:lnTo>
                                  <a:pt x="44450" y="0"/>
                                </a:lnTo>
                                <a:lnTo>
                                  <a:pt x="44450" y="141478"/>
                                </a:lnTo>
                                <a:lnTo>
                                  <a:pt x="76200" y="141478"/>
                                </a:lnTo>
                                <a:lnTo>
                                  <a:pt x="38100" y="217678"/>
                                </a:lnTo>
                                <a:lnTo>
                                  <a:pt x="0" y="141478"/>
                                </a:lnTo>
                                <a:lnTo>
                                  <a:pt x="31750" y="141478"/>
                                </a:lnTo>
                                <a:lnTo>
                                  <a:pt x="3175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1924" name="Shape 1924"/>
                        <wps:cNvSpPr/>
                        <wps:spPr>
                          <a:xfrm>
                            <a:off x="5505577" y="2082216"/>
                            <a:ext cx="588378" cy="590753"/>
                          </a:xfrm>
                          <a:custGeom>
                            <a:avLst/>
                            <a:gdLst/>
                            <a:ahLst/>
                            <a:cxnLst/>
                            <a:rect l="0" t="0" r="0" b="0"/>
                            <a:pathLst>
                              <a:path w="588378" h="590753">
                                <a:moveTo>
                                  <a:pt x="0" y="590753"/>
                                </a:moveTo>
                                <a:lnTo>
                                  <a:pt x="588378" y="590753"/>
                                </a:lnTo>
                                <a:lnTo>
                                  <a:pt x="588378"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26" name="Picture 1926"/>
                          <pic:cNvPicPr/>
                        </pic:nvPicPr>
                        <pic:blipFill>
                          <a:blip r:embed="rId39"/>
                          <a:stretch>
                            <a:fillRect/>
                          </a:stretch>
                        </pic:blipFill>
                        <pic:spPr>
                          <a:xfrm>
                            <a:off x="5507355" y="2132076"/>
                            <a:ext cx="584200" cy="492125"/>
                          </a:xfrm>
                          <a:prstGeom prst="rect">
                            <a:avLst/>
                          </a:prstGeom>
                        </pic:spPr>
                      </pic:pic>
                      <wps:wsp>
                        <wps:cNvPr id="1927" name="Rectangle 1927"/>
                        <wps:cNvSpPr/>
                        <wps:spPr>
                          <a:xfrm>
                            <a:off x="5637276" y="2138109"/>
                            <a:ext cx="481266" cy="169501"/>
                          </a:xfrm>
                          <a:prstGeom prst="rect">
                            <a:avLst/>
                          </a:prstGeom>
                          <a:ln>
                            <a:noFill/>
                          </a:ln>
                        </wps:spPr>
                        <wps:txbx>
                          <w:txbxContent>
                            <w:p w14:paraId="1EB42E1D" w14:textId="77777777" w:rsidR="003148B8" w:rsidRDefault="00061E6B">
                              <w:r>
                                <w:rPr>
                                  <w:rFonts w:ascii="Arial" w:eastAsia="Arial" w:hAnsi="Arial" w:cs="Arial"/>
                                  <w:sz w:val="18"/>
                                </w:rPr>
                                <w:t xml:space="preserve">Autres </w:t>
                              </w:r>
                            </w:p>
                          </w:txbxContent>
                        </wps:txbx>
                        <wps:bodyPr horzOverflow="overflow" vert="horz" lIns="0" tIns="0" rIns="0" bIns="0" rtlCol="0">
                          <a:noAutofit/>
                        </wps:bodyPr>
                      </wps:wsp>
                      <wps:wsp>
                        <wps:cNvPr id="1928" name="Rectangle 1928"/>
                        <wps:cNvSpPr/>
                        <wps:spPr>
                          <a:xfrm>
                            <a:off x="5624576" y="2268284"/>
                            <a:ext cx="473320" cy="169501"/>
                          </a:xfrm>
                          <a:prstGeom prst="rect">
                            <a:avLst/>
                          </a:prstGeom>
                          <a:ln>
                            <a:noFill/>
                          </a:ln>
                        </wps:spPr>
                        <wps:txbx>
                          <w:txbxContent>
                            <w:p w14:paraId="6EA23A29" w14:textId="77777777" w:rsidR="003148B8" w:rsidRDefault="00061E6B">
                              <w:r>
                                <w:rPr>
                                  <w:rFonts w:ascii="Arial" w:eastAsia="Arial" w:hAnsi="Arial" w:cs="Arial"/>
                                  <w:sz w:val="18"/>
                                </w:rPr>
                                <w:t>inactifs</w:t>
                              </w:r>
                            </w:p>
                          </w:txbxContent>
                        </wps:txbx>
                        <wps:bodyPr horzOverflow="overflow" vert="horz" lIns="0" tIns="0" rIns="0" bIns="0" rtlCol="0">
                          <a:noAutofit/>
                        </wps:bodyPr>
                      </wps:wsp>
                      <wps:wsp>
                        <wps:cNvPr id="1929" name="Rectangle 1929"/>
                        <wps:cNvSpPr/>
                        <wps:spPr>
                          <a:xfrm>
                            <a:off x="5980176" y="2268284"/>
                            <a:ext cx="42236" cy="169501"/>
                          </a:xfrm>
                          <a:prstGeom prst="rect">
                            <a:avLst/>
                          </a:prstGeom>
                          <a:ln>
                            <a:noFill/>
                          </a:ln>
                        </wps:spPr>
                        <wps:txbx>
                          <w:txbxContent>
                            <w:p w14:paraId="2E561295" w14:textId="77777777" w:rsidR="003148B8" w:rsidRDefault="00061E6B">
                              <w:r>
                                <w:rPr>
                                  <w:rFonts w:ascii="Arial" w:eastAsia="Arial" w:hAnsi="Arial" w:cs="Arial"/>
                                  <w:sz w:val="18"/>
                                </w:rPr>
                                <w:t xml:space="preserve"> </w:t>
                              </w:r>
                            </w:p>
                          </w:txbxContent>
                        </wps:txbx>
                        <wps:bodyPr horzOverflow="overflow" vert="horz" lIns="0" tIns="0" rIns="0" bIns="0" rtlCol="0">
                          <a:noAutofit/>
                        </wps:bodyPr>
                      </wps:wsp>
                      <wps:wsp>
                        <wps:cNvPr id="58212" name="Shape 58212"/>
                        <wps:cNvSpPr/>
                        <wps:spPr>
                          <a:xfrm>
                            <a:off x="91262" y="1523683"/>
                            <a:ext cx="741972" cy="361378"/>
                          </a:xfrm>
                          <a:custGeom>
                            <a:avLst/>
                            <a:gdLst/>
                            <a:ahLst/>
                            <a:cxnLst/>
                            <a:rect l="0" t="0" r="0" b="0"/>
                            <a:pathLst>
                              <a:path w="741972" h="361378">
                                <a:moveTo>
                                  <a:pt x="0" y="0"/>
                                </a:moveTo>
                                <a:lnTo>
                                  <a:pt x="741972" y="0"/>
                                </a:lnTo>
                                <a:lnTo>
                                  <a:pt x="741972" y="361378"/>
                                </a:lnTo>
                                <a:lnTo>
                                  <a:pt x="0" y="36137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1931" name="Shape 1931"/>
                        <wps:cNvSpPr/>
                        <wps:spPr>
                          <a:xfrm>
                            <a:off x="91262" y="1523683"/>
                            <a:ext cx="741972" cy="361378"/>
                          </a:xfrm>
                          <a:custGeom>
                            <a:avLst/>
                            <a:gdLst/>
                            <a:ahLst/>
                            <a:cxnLst/>
                            <a:rect l="0" t="0" r="0" b="0"/>
                            <a:pathLst>
                              <a:path w="741972" h="361378">
                                <a:moveTo>
                                  <a:pt x="0" y="361378"/>
                                </a:moveTo>
                                <a:lnTo>
                                  <a:pt x="741972" y="361378"/>
                                </a:lnTo>
                                <a:lnTo>
                                  <a:pt x="741972" y="0"/>
                                </a:lnTo>
                                <a:lnTo>
                                  <a:pt x="0" y="0"/>
                                </a:lnTo>
                                <a:close/>
                              </a:path>
                            </a:pathLst>
                          </a:custGeom>
                          <a:ln w="12700" cap="flat">
                            <a:miter lim="1016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1933" name="Picture 1933"/>
                          <pic:cNvPicPr/>
                        </pic:nvPicPr>
                        <pic:blipFill>
                          <a:blip r:embed="rId40"/>
                          <a:stretch>
                            <a:fillRect/>
                          </a:stretch>
                        </pic:blipFill>
                        <pic:spPr>
                          <a:xfrm>
                            <a:off x="97155" y="1576451"/>
                            <a:ext cx="730250" cy="257175"/>
                          </a:xfrm>
                          <a:prstGeom prst="rect">
                            <a:avLst/>
                          </a:prstGeom>
                        </pic:spPr>
                      </pic:pic>
                      <wps:wsp>
                        <wps:cNvPr id="1934" name="Rectangle 1934"/>
                        <wps:cNvSpPr/>
                        <wps:spPr>
                          <a:xfrm>
                            <a:off x="284798" y="1590548"/>
                            <a:ext cx="505784" cy="150667"/>
                          </a:xfrm>
                          <a:prstGeom prst="rect">
                            <a:avLst/>
                          </a:prstGeom>
                          <a:ln>
                            <a:noFill/>
                          </a:ln>
                        </wps:spPr>
                        <wps:txbx>
                          <w:txbxContent>
                            <w:p w14:paraId="08606F78" w14:textId="77777777" w:rsidR="003148B8" w:rsidRDefault="00061E6B">
                              <w:r>
                                <w:rPr>
                                  <w:rFonts w:ascii="Arial" w:eastAsia="Arial" w:hAnsi="Arial" w:cs="Arial"/>
                                  <w:color w:val="FFFFFF"/>
                                  <w:sz w:val="16"/>
                                </w:rPr>
                                <w:t xml:space="preserve">Secteur </w:t>
                              </w:r>
                            </w:p>
                          </w:txbxContent>
                        </wps:txbx>
                        <wps:bodyPr horzOverflow="overflow" vert="horz" lIns="0" tIns="0" rIns="0" bIns="0" rtlCol="0">
                          <a:noAutofit/>
                        </wps:bodyPr>
                      </wps:wsp>
                      <wps:wsp>
                        <wps:cNvPr id="1935" name="Rectangle 1935"/>
                        <wps:cNvSpPr/>
                        <wps:spPr>
                          <a:xfrm>
                            <a:off x="278448" y="1708023"/>
                            <a:ext cx="493217" cy="150667"/>
                          </a:xfrm>
                          <a:prstGeom prst="rect">
                            <a:avLst/>
                          </a:prstGeom>
                          <a:ln>
                            <a:noFill/>
                          </a:ln>
                        </wps:spPr>
                        <wps:txbx>
                          <w:txbxContent>
                            <w:p w14:paraId="1CC1BCB8" w14:textId="77777777" w:rsidR="003148B8" w:rsidRDefault="00061E6B">
                              <w:r>
                                <w:rPr>
                                  <w:rFonts w:ascii="Arial" w:eastAsia="Arial" w:hAnsi="Arial" w:cs="Arial"/>
                                  <w:color w:val="FFFFFF"/>
                                  <w:sz w:val="16"/>
                                </w:rPr>
                                <w:t>primaire</w:t>
                              </w:r>
                            </w:p>
                          </w:txbxContent>
                        </wps:txbx>
                        <wps:bodyPr horzOverflow="overflow" vert="horz" lIns="0" tIns="0" rIns="0" bIns="0" rtlCol="0">
                          <a:noAutofit/>
                        </wps:bodyPr>
                      </wps:wsp>
                      <wps:wsp>
                        <wps:cNvPr id="1936" name="Rectangle 1936"/>
                        <wps:cNvSpPr/>
                        <wps:spPr>
                          <a:xfrm>
                            <a:off x="647065" y="1708023"/>
                            <a:ext cx="37543" cy="150667"/>
                          </a:xfrm>
                          <a:prstGeom prst="rect">
                            <a:avLst/>
                          </a:prstGeom>
                          <a:ln>
                            <a:noFill/>
                          </a:ln>
                        </wps:spPr>
                        <wps:txbx>
                          <w:txbxContent>
                            <w:p w14:paraId="53FE5A57" w14:textId="77777777" w:rsidR="003148B8" w:rsidRDefault="00061E6B">
                              <w:r>
                                <w:rPr>
                                  <w:rFonts w:ascii="Arial" w:eastAsia="Arial" w:hAnsi="Arial" w:cs="Arial"/>
                                  <w:color w:val="FFFFFF"/>
                                  <w:sz w:val="16"/>
                                </w:rPr>
                                <w:t xml:space="preserve"> </w:t>
                              </w:r>
                            </w:p>
                          </w:txbxContent>
                        </wps:txbx>
                        <wps:bodyPr horzOverflow="overflow" vert="horz" lIns="0" tIns="0" rIns="0" bIns="0" rtlCol="0">
                          <a:noAutofit/>
                        </wps:bodyPr>
                      </wps:wsp>
                      <wps:wsp>
                        <wps:cNvPr id="58213" name="Shape 58213"/>
                        <wps:cNvSpPr/>
                        <wps:spPr>
                          <a:xfrm>
                            <a:off x="912114" y="1523683"/>
                            <a:ext cx="911834" cy="361378"/>
                          </a:xfrm>
                          <a:custGeom>
                            <a:avLst/>
                            <a:gdLst/>
                            <a:ahLst/>
                            <a:cxnLst/>
                            <a:rect l="0" t="0" r="0" b="0"/>
                            <a:pathLst>
                              <a:path w="911834" h="361378">
                                <a:moveTo>
                                  <a:pt x="0" y="0"/>
                                </a:moveTo>
                                <a:lnTo>
                                  <a:pt x="911834" y="0"/>
                                </a:lnTo>
                                <a:lnTo>
                                  <a:pt x="911834" y="361378"/>
                                </a:lnTo>
                                <a:lnTo>
                                  <a:pt x="0" y="361378"/>
                                </a:lnTo>
                                <a:lnTo>
                                  <a:pt x="0" y="0"/>
                                </a:lnTo>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938" name="Shape 1938"/>
                        <wps:cNvSpPr/>
                        <wps:spPr>
                          <a:xfrm>
                            <a:off x="912114" y="1523683"/>
                            <a:ext cx="911834" cy="361378"/>
                          </a:xfrm>
                          <a:custGeom>
                            <a:avLst/>
                            <a:gdLst/>
                            <a:ahLst/>
                            <a:cxnLst/>
                            <a:rect l="0" t="0" r="0" b="0"/>
                            <a:pathLst>
                              <a:path w="911834" h="361378">
                                <a:moveTo>
                                  <a:pt x="0" y="361378"/>
                                </a:moveTo>
                                <a:lnTo>
                                  <a:pt x="911834" y="361378"/>
                                </a:lnTo>
                                <a:lnTo>
                                  <a:pt x="911834" y="0"/>
                                </a:lnTo>
                                <a:lnTo>
                                  <a:pt x="0" y="0"/>
                                </a:lnTo>
                                <a:close/>
                              </a:path>
                            </a:pathLst>
                          </a:custGeom>
                          <a:ln w="12700" cap="flat">
                            <a:miter lim="1016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1940" name="Picture 1940"/>
                          <pic:cNvPicPr/>
                        </pic:nvPicPr>
                        <pic:blipFill>
                          <a:blip r:embed="rId41"/>
                          <a:stretch>
                            <a:fillRect/>
                          </a:stretch>
                        </pic:blipFill>
                        <pic:spPr>
                          <a:xfrm>
                            <a:off x="916305" y="1576451"/>
                            <a:ext cx="901700" cy="257175"/>
                          </a:xfrm>
                          <a:prstGeom prst="rect">
                            <a:avLst/>
                          </a:prstGeom>
                        </pic:spPr>
                      </pic:pic>
                      <wps:wsp>
                        <wps:cNvPr id="1941" name="Rectangle 1941"/>
                        <wps:cNvSpPr/>
                        <wps:spPr>
                          <a:xfrm>
                            <a:off x="1015365" y="1650873"/>
                            <a:ext cx="940626" cy="150667"/>
                          </a:xfrm>
                          <a:prstGeom prst="rect">
                            <a:avLst/>
                          </a:prstGeom>
                          <a:ln>
                            <a:noFill/>
                          </a:ln>
                        </wps:spPr>
                        <wps:txbx>
                          <w:txbxContent>
                            <w:p w14:paraId="2AEE18A4" w14:textId="77777777" w:rsidR="003148B8" w:rsidRDefault="00061E6B">
                              <w:r>
                                <w:rPr>
                                  <w:rFonts w:ascii="Arial" w:eastAsia="Arial" w:hAnsi="Arial" w:cs="Arial"/>
                                  <w:color w:val="FFFFFF"/>
                                  <w:sz w:val="16"/>
                                </w:rPr>
                                <w:t>Autres secteurs</w:t>
                              </w:r>
                            </w:p>
                          </w:txbxContent>
                        </wps:txbx>
                        <wps:bodyPr horzOverflow="overflow" vert="horz" lIns="0" tIns="0" rIns="0" bIns="0" rtlCol="0">
                          <a:noAutofit/>
                        </wps:bodyPr>
                      </wps:wsp>
                      <wps:wsp>
                        <wps:cNvPr id="1942" name="Rectangle 1942"/>
                        <wps:cNvSpPr/>
                        <wps:spPr>
                          <a:xfrm>
                            <a:off x="1720596" y="1650873"/>
                            <a:ext cx="37543" cy="150667"/>
                          </a:xfrm>
                          <a:prstGeom prst="rect">
                            <a:avLst/>
                          </a:prstGeom>
                          <a:ln>
                            <a:noFill/>
                          </a:ln>
                        </wps:spPr>
                        <wps:txbx>
                          <w:txbxContent>
                            <w:p w14:paraId="690B1CDF" w14:textId="77777777" w:rsidR="003148B8" w:rsidRDefault="00061E6B">
                              <w:r>
                                <w:rPr>
                                  <w:rFonts w:ascii="Arial" w:eastAsia="Arial" w:hAnsi="Arial" w:cs="Arial"/>
                                  <w:color w:val="FFFFFF"/>
                                  <w:sz w:val="16"/>
                                </w:rPr>
                                <w:t xml:space="preserve"> </w:t>
                              </w:r>
                            </w:p>
                          </w:txbxContent>
                        </wps:txbx>
                        <wps:bodyPr horzOverflow="overflow" vert="horz" lIns="0" tIns="0" rIns="0" bIns="0" rtlCol="0">
                          <a:noAutofit/>
                        </wps:bodyPr>
                      </wps:wsp>
                      <wps:wsp>
                        <wps:cNvPr id="58214" name="Shape 58214"/>
                        <wps:cNvSpPr/>
                        <wps:spPr>
                          <a:xfrm>
                            <a:off x="1989963" y="1540117"/>
                            <a:ext cx="2652395" cy="246393"/>
                          </a:xfrm>
                          <a:custGeom>
                            <a:avLst/>
                            <a:gdLst/>
                            <a:ahLst/>
                            <a:cxnLst/>
                            <a:rect l="0" t="0" r="0" b="0"/>
                            <a:pathLst>
                              <a:path w="2652395" h="246393">
                                <a:moveTo>
                                  <a:pt x="0" y="0"/>
                                </a:moveTo>
                                <a:lnTo>
                                  <a:pt x="2652395" y="0"/>
                                </a:lnTo>
                                <a:lnTo>
                                  <a:pt x="2652395" y="246393"/>
                                </a:lnTo>
                                <a:lnTo>
                                  <a:pt x="0" y="246393"/>
                                </a:lnTo>
                                <a:lnTo>
                                  <a:pt x="0" y="0"/>
                                </a:lnTo>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944" name="Shape 1944"/>
                        <wps:cNvSpPr/>
                        <wps:spPr>
                          <a:xfrm>
                            <a:off x="1989963" y="1540117"/>
                            <a:ext cx="2652395" cy="246393"/>
                          </a:xfrm>
                          <a:custGeom>
                            <a:avLst/>
                            <a:gdLst/>
                            <a:ahLst/>
                            <a:cxnLst/>
                            <a:rect l="0" t="0" r="0" b="0"/>
                            <a:pathLst>
                              <a:path w="2652395" h="246393">
                                <a:moveTo>
                                  <a:pt x="0" y="246393"/>
                                </a:moveTo>
                                <a:lnTo>
                                  <a:pt x="2652395" y="246393"/>
                                </a:lnTo>
                                <a:lnTo>
                                  <a:pt x="2652395" y="0"/>
                                </a:lnTo>
                                <a:lnTo>
                                  <a:pt x="0" y="0"/>
                                </a:lnTo>
                                <a:close/>
                              </a:path>
                            </a:pathLst>
                          </a:custGeom>
                          <a:ln w="12700" cap="flat">
                            <a:miter lim="101600"/>
                          </a:ln>
                        </wps:spPr>
                        <wps:style>
                          <a:lnRef idx="1">
                            <a:srgbClr val="AE5A21"/>
                          </a:lnRef>
                          <a:fillRef idx="0">
                            <a:srgbClr val="000000">
                              <a:alpha val="0"/>
                            </a:srgbClr>
                          </a:fillRef>
                          <a:effectRef idx="0">
                            <a:scrgbClr r="0" g="0" b="0"/>
                          </a:effectRef>
                          <a:fontRef idx="none"/>
                        </wps:style>
                        <wps:bodyPr/>
                      </wps:wsp>
                      <pic:pic xmlns:pic="http://schemas.openxmlformats.org/drawingml/2006/picture">
                        <pic:nvPicPr>
                          <pic:cNvPr id="1946" name="Picture 1946"/>
                          <pic:cNvPicPr/>
                        </pic:nvPicPr>
                        <pic:blipFill>
                          <a:blip r:embed="rId42"/>
                          <a:stretch>
                            <a:fillRect/>
                          </a:stretch>
                        </pic:blipFill>
                        <pic:spPr>
                          <a:xfrm>
                            <a:off x="1995805" y="1592326"/>
                            <a:ext cx="2641600" cy="142875"/>
                          </a:xfrm>
                          <a:prstGeom prst="rect">
                            <a:avLst/>
                          </a:prstGeom>
                        </pic:spPr>
                      </pic:pic>
                      <wps:wsp>
                        <wps:cNvPr id="1947" name="Rectangle 1947"/>
                        <wps:cNvSpPr/>
                        <wps:spPr>
                          <a:xfrm>
                            <a:off x="2807081" y="1609598"/>
                            <a:ext cx="1361955" cy="150667"/>
                          </a:xfrm>
                          <a:prstGeom prst="rect">
                            <a:avLst/>
                          </a:prstGeom>
                          <a:ln>
                            <a:noFill/>
                          </a:ln>
                        </wps:spPr>
                        <wps:txbx>
                          <w:txbxContent>
                            <w:p w14:paraId="6CAC9384" w14:textId="77777777" w:rsidR="003148B8" w:rsidRDefault="00061E6B">
                              <w:r>
                                <w:rPr>
                                  <w:rFonts w:ascii="Arial" w:eastAsia="Arial" w:hAnsi="Arial" w:cs="Arial"/>
                                  <w:color w:val="FFFFFF"/>
                                  <w:sz w:val="16"/>
                                </w:rPr>
                                <w:t>Niveau de qualification</w:t>
                              </w:r>
                            </w:p>
                          </w:txbxContent>
                        </wps:txbx>
                        <wps:bodyPr horzOverflow="overflow" vert="horz" lIns="0" tIns="0" rIns="0" bIns="0" rtlCol="0">
                          <a:noAutofit/>
                        </wps:bodyPr>
                      </wps:wsp>
                      <wps:wsp>
                        <wps:cNvPr id="1948" name="Rectangle 1948"/>
                        <wps:cNvSpPr/>
                        <wps:spPr>
                          <a:xfrm>
                            <a:off x="3829685" y="1609598"/>
                            <a:ext cx="37543" cy="150667"/>
                          </a:xfrm>
                          <a:prstGeom prst="rect">
                            <a:avLst/>
                          </a:prstGeom>
                          <a:ln>
                            <a:noFill/>
                          </a:ln>
                        </wps:spPr>
                        <wps:txbx>
                          <w:txbxContent>
                            <w:p w14:paraId="3C5027AD" w14:textId="77777777" w:rsidR="003148B8" w:rsidRDefault="00061E6B">
                              <w:r>
                                <w:rPr>
                                  <w:rFonts w:ascii="Arial" w:eastAsia="Arial" w:hAnsi="Arial" w:cs="Arial"/>
                                  <w:color w:val="FFFFFF"/>
                                  <w:sz w:val="16"/>
                                </w:rPr>
                                <w:t xml:space="preserve"> </w:t>
                              </w:r>
                            </w:p>
                          </w:txbxContent>
                        </wps:txbx>
                        <wps:bodyPr horzOverflow="overflow" vert="horz" lIns="0" tIns="0" rIns="0" bIns="0" rtlCol="0">
                          <a:noAutofit/>
                        </wps:bodyPr>
                      </wps:wsp>
                      <wps:wsp>
                        <wps:cNvPr id="58215" name="Shape 58215"/>
                        <wps:cNvSpPr/>
                        <wps:spPr>
                          <a:xfrm>
                            <a:off x="1989963" y="1885023"/>
                            <a:ext cx="571741" cy="196507"/>
                          </a:xfrm>
                          <a:custGeom>
                            <a:avLst/>
                            <a:gdLst/>
                            <a:ahLst/>
                            <a:cxnLst/>
                            <a:rect l="0" t="0" r="0" b="0"/>
                            <a:pathLst>
                              <a:path w="571741" h="196507">
                                <a:moveTo>
                                  <a:pt x="0" y="0"/>
                                </a:moveTo>
                                <a:lnTo>
                                  <a:pt x="571741" y="0"/>
                                </a:lnTo>
                                <a:lnTo>
                                  <a:pt x="571741" y="196507"/>
                                </a:lnTo>
                                <a:lnTo>
                                  <a:pt x="0" y="196507"/>
                                </a:lnTo>
                                <a:lnTo>
                                  <a:pt x="0" y="0"/>
                                </a:lnTo>
                              </a:path>
                            </a:pathLst>
                          </a:custGeom>
                          <a:ln w="0" cap="flat">
                            <a:miter lim="101600"/>
                          </a:ln>
                        </wps:spPr>
                        <wps:style>
                          <a:lnRef idx="0">
                            <a:srgbClr val="000000">
                              <a:alpha val="0"/>
                            </a:srgbClr>
                          </a:lnRef>
                          <a:fillRef idx="1">
                            <a:srgbClr val="A5A5A5"/>
                          </a:fillRef>
                          <a:effectRef idx="0">
                            <a:scrgbClr r="0" g="0" b="0"/>
                          </a:effectRef>
                          <a:fontRef idx="none"/>
                        </wps:style>
                        <wps:bodyPr/>
                      </wps:wsp>
                      <wps:wsp>
                        <wps:cNvPr id="1950" name="Shape 1950"/>
                        <wps:cNvSpPr/>
                        <wps:spPr>
                          <a:xfrm>
                            <a:off x="1989963" y="1885023"/>
                            <a:ext cx="571741" cy="196507"/>
                          </a:xfrm>
                          <a:custGeom>
                            <a:avLst/>
                            <a:gdLst/>
                            <a:ahLst/>
                            <a:cxnLst/>
                            <a:rect l="0" t="0" r="0" b="0"/>
                            <a:pathLst>
                              <a:path w="571741" h="196507">
                                <a:moveTo>
                                  <a:pt x="0" y="196507"/>
                                </a:moveTo>
                                <a:lnTo>
                                  <a:pt x="571741" y="196507"/>
                                </a:lnTo>
                                <a:lnTo>
                                  <a:pt x="571741" y="0"/>
                                </a:lnTo>
                                <a:lnTo>
                                  <a:pt x="0" y="0"/>
                                </a:lnTo>
                                <a:close/>
                              </a:path>
                            </a:pathLst>
                          </a:custGeom>
                          <a:ln w="12700" cap="flat">
                            <a:miter lim="101600"/>
                          </a:ln>
                        </wps:spPr>
                        <wps:style>
                          <a:lnRef idx="1">
                            <a:srgbClr val="787878"/>
                          </a:lnRef>
                          <a:fillRef idx="0">
                            <a:srgbClr val="000000">
                              <a:alpha val="0"/>
                            </a:srgbClr>
                          </a:fillRef>
                          <a:effectRef idx="0">
                            <a:scrgbClr r="0" g="0" b="0"/>
                          </a:effectRef>
                          <a:fontRef idx="none"/>
                        </wps:style>
                        <wps:bodyPr/>
                      </wps:wsp>
                      <pic:pic xmlns:pic="http://schemas.openxmlformats.org/drawingml/2006/picture">
                        <pic:nvPicPr>
                          <pic:cNvPr id="1952" name="Picture 1952"/>
                          <pic:cNvPicPr/>
                        </pic:nvPicPr>
                        <pic:blipFill>
                          <a:blip r:embed="rId43"/>
                          <a:stretch>
                            <a:fillRect/>
                          </a:stretch>
                        </pic:blipFill>
                        <pic:spPr>
                          <a:xfrm>
                            <a:off x="1995805" y="1938401"/>
                            <a:ext cx="558800" cy="92075"/>
                          </a:xfrm>
                          <a:prstGeom prst="rect">
                            <a:avLst/>
                          </a:prstGeom>
                        </pic:spPr>
                      </pic:pic>
                      <wps:wsp>
                        <wps:cNvPr id="1953" name="Rectangle 1953"/>
                        <wps:cNvSpPr/>
                        <wps:spPr>
                          <a:xfrm>
                            <a:off x="2149475" y="1939511"/>
                            <a:ext cx="375180" cy="151139"/>
                          </a:xfrm>
                          <a:prstGeom prst="rect">
                            <a:avLst/>
                          </a:prstGeom>
                          <a:ln>
                            <a:noFill/>
                          </a:ln>
                        </wps:spPr>
                        <wps:txbx>
                          <w:txbxContent>
                            <w:p w14:paraId="59552A60" w14:textId="77777777" w:rsidR="003148B8" w:rsidRDefault="00061E6B">
                              <w:r>
                                <w:rPr>
                                  <w:rFonts w:ascii="Arial" w:eastAsia="Arial" w:hAnsi="Arial" w:cs="Arial"/>
                                  <w:color w:val="FFFFFF"/>
                                  <w:sz w:val="16"/>
                                </w:rPr>
                                <w:t xml:space="preserve">Élevé </w:t>
                              </w:r>
                            </w:p>
                          </w:txbxContent>
                        </wps:txbx>
                        <wps:bodyPr horzOverflow="overflow" vert="horz" lIns="0" tIns="0" rIns="0" bIns="0" rtlCol="0">
                          <a:noAutofit/>
                        </wps:bodyPr>
                      </wps:wsp>
                      <wps:wsp>
                        <wps:cNvPr id="1954" name="Rectangle 1954"/>
                        <wps:cNvSpPr/>
                        <wps:spPr>
                          <a:xfrm>
                            <a:off x="2432050" y="1939511"/>
                            <a:ext cx="37660" cy="151139"/>
                          </a:xfrm>
                          <a:prstGeom prst="rect">
                            <a:avLst/>
                          </a:prstGeom>
                          <a:ln>
                            <a:noFill/>
                          </a:ln>
                        </wps:spPr>
                        <wps:txbx>
                          <w:txbxContent>
                            <w:p w14:paraId="5D38F196" w14:textId="77777777" w:rsidR="003148B8" w:rsidRDefault="00061E6B">
                              <w:r>
                                <w:rPr>
                                  <w:rFonts w:ascii="Arial" w:eastAsia="Arial" w:hAnsi="Arial" w:cs="Arial"/>
                                  <w:color w:val="FFFFFF"/>
                                  <w:sz w:val="16"/>
                                </w:rPr>
                                <w:t xml:space="preserve"> </w:t>
                              </w:r>
                            </w:p>
                          </w:txbxContent>
                        </wps:txbx>
                        <wps:bodyPr horzOverflow="overflow" vert="horz" lIns="0" tIns="0" rIns="0" bIns="0" rtlCol="0">
                          <a:noAutofit/>
                        </wps:bodyPr>
                      </wps:wsp>
                      <wps:wsp>
                        <wps:cNvPr id="58216" name="Shape 58216"/>
                        <wps:cNvSpPr/>
                        <wps:spPr>
                          <a:xfrm>
                            <a:off x="2645029" y="1885023"/>
                            <a:ext cx="750418" cy="196507"/>
                          </a:xfrm>
                          <a:custGeom>
                            <a:avLst/>
                            <a:gdLst/>
                            <a:ahLst/>
                            <a:cxnLst/>
                            <a:rect l="0" t="0" r="0" b="0"/>
                            <a:pathLst>
                              <a:path w="750418" h="196507">
                                <a:moveTo>
                                  <a:pt x="0" y="0"/>
                                </a:moveTo>
                                <a:lnTo>
                                  <a:pt x="750418" y="0"/>
                                </a:lnTo>
                                <a:lnTo>
                                  <a:pt x="750418" y="196507"/>
                                </a:lnTo>
                                <a:lnTo>
                                  <a:pt x="0" y="196507"/>
                                </a:lnTo>
                                <a:lnTo>
                                  <a:pt x="0" y="0"/>
                                </a:lnTo>
                              </a:path>
                            </a:pathLst>
                          </a:custGeom>
                          <a:ln w="0" cap="flat">
                            <a:miter lim="101600"/>
                          </a:ln>
                        </wps:spPr>
                        <wps:style>
                          <a:lnRef idx="0">
                            <a:srgbClr val="000000">
                              <a:alpha val="0"/>
                            </a:srgbClr>
                          </a:lnRef>
                          <a:fillRef idx="1">
                            <a:srgbClr val="A5A5A5"/>
                          </a:fillRef>
                          <a:effectRef idx="0">
                            <a:scrgbClr r="0" g="0" b="0"/>
                          </a:effectRef>
                          <a:fontRef idx="none"/>
                        </wps:style>
                        <wps:bodyPr/>
                      </wps:wsp>
                      <wps:wsp>
                        <wps:cNvPr id="1956" name="Shape 1956"/>
                        <wps:cNvSpPr/>
                        <wps:spPr>
                          <a:xfrm>
                            <a:off x="2645029" y="1885023"/>
                            <a:ext cx="750418" cy="196507"/>
                          </a:xfrm>
                          <a:custGeom>
                            <a:avLst/>
                            <a:gdLst/>
                            <a:ahLst/>
                            <a:cxnLst/>
                            <a:rect l="0" t="0" r="0" b="0"/>
                            <a:pathLst>
                              <a:path w="750418" h="196507">
                                <a:moveTo>
                                  <a:pt x="0" y="196507"/>
                                </a:moveTo>
                                <a:lnTo>
                                  <a:pt x="750418" y="196507"/>
                                </a:lnTo>
                                <a:lnTo>
                                  <a:pt x="750418" y="0"/>
                                </a:lnTo>
                                <a:lnTo>
                                  <a:pt x="0" y="0"/>
                                </a:lnTo>
                                <a:close/>
                              </a:path>
                            </a:pathLst>
                          </a:custGeom>
                          <a:ln w="12700" cap="flat">
                            <a:miter lim="101600"/>
                          </a:ln>
                        </wps:spPr>
                        <wps:style>
                          <a:lnRef idx="1">
                            <a:srgbClr val="787878"/>
                          </a:lnRef>
                          <a:fillRef idx="0">
                            <a:srgbClr val="000000">
                              <a:alpha val="0"/>
                            </a:srgbClr>
                          </a:fillRef>
                          <a:effectRef idx="0">
                            <a:scrgbClr r="0" g="0" b="0"/>
                          </a:effectRef>
                          <a:fontRef idx="none"/>
                        </wps:style>
                        <wps:bodyPr/>
                      </wps:wsp>
                      <pic:pic xmlns:pic="http://schemas.openxmlformats.org/drawingml/2006/picture">
                        <pic:nvPicPr>
                          <pic:cNvPr id="1958" name="Picture 1958"/>
                          <pic:cNvPicPr/>
                        </pic:nvPicPr>
                        <pic:blipFill>
                          <a:blip r:embed="rId44"/>
                          <a:stretch>
                            <a:fillRect/>
                          </a:stretch>
                        </pic:blipFill>
                        <pic:spPr>
                          <a:xfrm>
                            <a:off x="2649855" y="1938401"/>
                            <a:ext cx="739775" cy="92075"/>
                          </a:xfrm>
                          <a:prstGeom prst="rect">
                            <a:avLst/>
                          </a:prstGeom>
                        </pic:spPr>
                      </pic:pic>
                      <wps:wsp>
                        <wps:cNvPr id="1959" name="Rectangle 1959"/>
                        <wps:cNvSpPr/>
                        <wps:spPr>
                          <a:xfrm>
                            <a:off x="2867406" y="1939511"/>
                            <a:ext cx="446774" cy="151139"/>
                          </a:xfrm>
                          <a:prstGeom prst="rect">
                            <a:avLst/>
                          </a:prstGeom>
                          <a:ln>
                            <a:noFill/>
                          </a:ln>
                        </wps:spPr>
                        <wps:txbx>
                          <w:txbxContent>
                            <w:p w14:paraId="3FF52C75" w14:textId="77777777" w:rsidR="003148B8" w:rsidRDefault="00061E6B">
                              <w:r>
                                <w:rPr>
                                  <w:rFonts w:ascii="Arial" w:eastAsia="Arial" w:hAnsi="Arial" w:cs="Arial"/>
                                  <w:color w:val="FFFFFF"/>
                                  <w:sz w:val="16"/>
                                </w:rPr>
                                <w:t xml:space="preserve">Moyen </w:t>
                              </w:r>
                            </w:p>
                          </w:txbxContent>
                        </wps:txbx>
                        <wps:bodyPr horzOverflow="overflow" vert="horz" lIns="0" tIns="0" rIns="0" bIns="0" rtlCol="0">
                          <a:noAutofit/>
                        </wps:bodyPr>
                      </wps:wsp>
                      <wps:wsp>
                        <wps:cNvPr id="1960" name="Rectangle 1960"/>
                        <wps:cNvSpPr/>
                        <wps:spPr>
                          <a:xfrm>
                            <a:off x="3200781" y="1939511"/>
                            <a:ext cx="37660" cy="151139"/>
                          </a:xfrm>
                          <a:prstGeom prst="rect">
                            <a:avLst/>
                          </a:prstGeom>
                          <a:ln>
                            <a:noFill/>
                          </a:ln>
                        </wps:spPr>
                        <wps:txbx>
                          <w:txbxContent>
                            <w:p w14:paraId="032FB8B7" w14:textId="77777777" w:rsidR="003148B8" w:rsidRDefault="00061E6B">
                              <w:r>
                                <w:rPr>
                                  <w:rFonts w:ascii="Arial" w:eastAsia="Arial" w:hAnsi="Arial" w:cs="Arial"/>
                                  <w:color w:val="FFFFFF"/>
                                  <w:sz w:val="16"/>
                                </w:rPr>
                                <w:t xml:space="preserve"> </w:t>
                              </w:r>
                            </w:p>
                          </w:txbxContent>
                        </wps:txbx>
                        <wps:bodyPr horzOverflow="overflow" vert="horz" lIns="0" tIns="0" rIns="0" bIns="0" rtlCol="0">
                          <a:noAutofit/>
                        </wps:bodyPr>
                      </wps:wsp>
                      <wps:wsp>
                        <wps:cNvPr id="58217" name="Shape 58217"/>
                        <wps:cNvSpPr/>
                        <wps:spPr>
                          <a:xfrm>
                            <a:off x="3441065" y="1885023"/>
                            <a:ext cx="1201319" cy="196507"/>
                          </a:xfrm>
                          <a:custGeom>
                            <a:avLst/>
                            <a:gdLst/>
                            <a:ahLst/>
                            <a:cxnLst/>
                            <a:rect l="0" t="0" r="0" b="0"/>
                            <a:pathLst>
                              <a:path w="1201319" h="196507">
                                <a:moveTo>
                                  <a:pt x="0" y="0"/>
                                </a:moveTo>
                                <a:lnTo>
                                  <a:pt x="1201319" y="0"/>
                                </a:lnTo>
                                <a:lnTo>
                                  <a:pt x="1201319" y="196507"/>
                                </a:lnTo>
                                <a:lnTo>
                                  <a:pt x="0" y="196507"/>
                                </a:lnTo>
                                <a:lnTo>
                                  <a:pt x="0" y="0"/>
                                </a:lnTo>
                              </a:path>
                            </a:pathLst>
                          </a:custGeom>
                          <a:ln w="0" cap="flat">
                            <a:miter lim="101600"/>
                          </a:ln>
                        </wps:spPr>
                        <wps:style>
                          <a:lnRef idx="0">
                            <a:srgbClr val="000000">
                              <a:alpha val="0"/>
                            </a:srgbClr>
                          </a:lnRef>
                          <a:fillRef idx="1">
                            <a:srgbClr val="A5A5A5"/>
                          </a:fillRef>
                          <a:effectRef idx="0">
                            <a:scrgbClr r="0" g="0" b="0"/>
                          </a:effectRef>
                          <a:fontRef idx="none"/>
                        </wps:style>
                        <wps:bodyPr/>
                      </wps:wsp>
                      <wps:wsp>
                        <wps:cNvPr id="1962" name="Shape 1962"/>
                        <wps:cNvSpPr/>
                        <wps:spPr>
                          <a:xfrm>
                            <a:off x="3441065" y="1885023"/>
                            <a:ext cx="1201319" cy="196507"/>
                          </a:xfrm>
                          <a:custGeom>
                            <a:avLst/>
                            <a:gdLst/>
                            <a:ahLst/>
                            <a:cxnLst/>
                            <a:rect l="0" t="0" r="0" b="0"/>
                            <a:pathLst>
                              <a:path w="1201319" h="196507">
                                <a:moveTo>
                                  <a:pt x="0" y="196507"/>
                                </a:moveTo>
                                <a:lnTo>
                                  <a:pt x="1201319" y="196507"/>
                                </a:lnTo>
                                <a:lnTo>
                                  <a:pt x="1201319" y="0"/>
                                </a:lnTo>
                                <a:lnTo>
                                  <a:pt x="0" y="0"/>
                                </a:lnTo>
                                <a:close/>
                              </a:path>
                            </a:pathLst>
                          </a:custGeom>
                          <a:ln w="12700" cap="flat">
                            <a:miter lim="101600"/>
                          </a:ln>
                        </wps:spPr>
                        <wps:style>
                          <a:lnRef idx="1">
                            <a:srgbClr val="787878"/>
                          </a:lnRef>
                          <a:fillRef idx="0">
                            <a:srgbClr val="000000">
                              <a:alpha val="0"/>
                            </a:srgbClr>
                          </a:fillRef>
                          <a:effectRef idx="0">
                            <a:scrgbClr r="0" g="0" b="0"/>
                          </a:effectRef>
                          <a:fontRef idx="none"/>
                        </wps:style>
                        <wps:bodyPr/>
                      </wps:wsp>
                      <pic:pic xmlns:pic="http://schemas.openxmlformats.org/drawingml/2006/picture">
                        <pic:nvPicPr>
                          <pic:cNvPr id="1964" name="Picture 1964"/>
                          <pic:cNvPicPr/>
                        </pic:nvPicPr>
                        <pic:blipFill>
                          <a:blip r:embed="rId45"/>
                          <a:stretch>
                            <a:fillRect/>
                          </a:stretch>
                        </pic:blipFill>
                        <pic:spPr>
                          <a:xfrm>
                            <a:off x="3446780" y="1938401"/>
                            <a:ext cx="1190625" cy="92075"/>
                          </a:xfrm>
                          <a:prstGeom prst="rect">
                            <a:avLst/>
                          </a:prstGeom>
                        </pic:spPr>
                      </pic:pic>
                      <wps:wsp>
                        <wps:cNvPr id="1965" name="Rectangle 1965"/>
                        <wps:cNvSpPr/>
                        <wps:spPr>
                          <a:xfrm>
                            <a:off x="3902710" y="1939511"/>
                            <a:ext cx="408820" cy="151139"/>
                          </a:xfrm>
                          <a:prstGeom prst="rect">
                            <a:avLst/>
                          </a:prstGeom>
                          <a:ln>
                            <a:noFill/>
                          </a:ln>
                        </wps:spPr>
                        <wps:txbx>
                          <w:txbxContent>
                            <w:p w14:paraId="71A5788E" w14:textId="77777777" w:rsidR="003148B8" w:rsidRDefault="00061E6B">
                              <w:r>
                                <w:rPr>
                                  <w:rFonts w:ascii="Arial" w:eastAsia="Arial" w:hAnsi="Arial" w:cs="Arial"/>
                                  <w:color w:val="FFFFFF"/>
                                  <w:sz w:val="16"/>
                                </w:rPr>
                                <w:t xml:space="preserve">Faible </w:t>
                              </w:r>
                            </w:p>
                          </w:txbxContent>
                        </wps:txbx>
                        <wps:bodyPr horzOverflow="overflow" vert="horz" lIns="0" tIns="0" rIns="0" bIns="0" rtlCol="0">
                          <a:noAutofit/>
                        </wps:bodyPr>
                      </wps:wsp>
                      <wps:wsp>
                        <wps:cNvPr id="1966" name="Rectangle 1966"/>
                        <wps:cNvSpPr/>
                        <wps:spPr>
                          <a:xfrm>
                            <a:off x="4207764" y="1939511"/>
                            <a:ext cx="37660" cy="151139"/>
                          </a:xfrm>
                          <a:prstGeom prst="rect">
                            <a:avLst/>
                          </a:prstGeom>
                          <a:ln>
                            <a:noFill/>
                          </a:ln>
                        </wps:spPr>
                        <wps:txbx>
                          <w:txbxContent>
                            <w:p w14:paraId="75EEE544" w14:textId="77777777" w:rsidR="003148B8" w:rsidRDefault="00061E6B">
                              <w:r>
                                <w:rPr>
                                  <w:rFonts w:ascii="Arial" w:eastAsia="Arial" w:hAnsi="Arial" w:cs="Arial"/>
                                  <w:color w:val="FFFFFF"/>
                                  <w:sz w:val="16"/>
                                </w:rPr>
                                <w:t xml:space="preserve"> </w:t>
                              </w:r>
                            </w:p>
                          </w:txbxContent>
                        </wps:txbx>
                        <wps:bodyPr horzOverflow="overflow" vert="horz" lIns="0" tIns="0" rIns="0" bIns="0" rtlCol="0">
                          <a:noAutofit/>
                        </wps:bodyPr>
                      </wps:wsp>
                      <wps:wsp>
                        <wps:cNvPr id="1967" name="Shape 1967"/>
                        <wps:cNvSpPr/>
                        <wps:spPr>
                          <a:xfrm>
                            <a:off x="5048250" y="850265"/>
                            <a:ext cx="76200" cy="1227836"/>
                          </a:xfrm>
                          <a:custGeom>
                            <a:avLst/>
                            <a:gdLst/>
                            <a:ahLst/>
                            <a:cxnLst/>
                            <a:rect l="0" t="0" r="0" b="0"/>
                            <a:pathLst>
                              <a:path w="76200" h="1227836">
                                <a:moveTo>
                                  <a:pt x="31750" y="0"/>
                                </a:moveTo>
                                <a:lnTo>
                                  <a:pt x="44450" y="0"/>
                                </a:lnTo>
                                <a:lnTo>
                                  <a:pt x="44450" y="1151636"/>
                                </a:lnTo>
                                <a:lnTo>
                                  <a:pt x="76200" y="1151636"/>
                                </a:lnTo>
                                <a:lnTo>
                                  <a:pt x="38100" y="1227836"/>
                                </a:lnTo>
                                <a:lnTo>
                                  <a:pt x="0" y="1151636"/>
                                </a:lnTo>
                                <a:lnTo>
                                  <a:pt x="31750" y="1151636"/>
                                </a:lnTo>
                                <a:lnTo>
                                  <a:pt x="31750" y="0"/>
                                </a:ln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1968" name="Shape 1968"/>
                        <wps:cNvSpPr/>
                        <wps:spPr>
                          <a:xfrm>
                            <a:off x="5752974" y="850265"/>
                            <a:ext cx="76200" cy="1227836"/>
                          </a:xfrm>
                          <a:custGeom>
                            <a:avLst/>
                            <a:gdLst/>
                            <a:ahLst/>
                            <a:cxnLst/>
                            <a:rect l="0" t="0" r="0" b="0"/>
                            <a:pathLst>
                              <a:path w="76200" h="1227836">
                                <a:moveTo>
                                  <a:pt x="31750" y="0"/>
                                </a:moveTo>
                                <a:lnTo>
                                  <a:pt x="44450" y="0"/>
                                </a:lnTo>
                                <a:lnTo>
                                  <a:pt x="44450" y="1151636"/>
                                </a:lnTo>
                                <a:lnTo>
                                  <a:pt x="76200" y="1151636"/>
                                </a:lnTo>
                                <a:lnTo>
                                  <a:pt x="38100" y="1227836"/>
                                </a:lnTo>
                                <a:lnTo>
                                  <a:pt x="0" y="1151636"/>
                                </a:lnTo>
                                <a:lnTo>
                                  <a:pt x="31750" y="1151636"/>
                                </a:lnTo>
                                <a:lnTo>
                                  <a:pt x="31750" y="0"/>
                                </a:lnTo>
                                <a:close/>
                              </a:path>
                            </a:pathLst>
                          </a:custGeom>
                          <a:ln w="0" cap="flat">
                            <a:miter lim="101600"/>
                          </a:ln>
                        </wps:spPr>
                        <wps:style>
                          <a:lnRef idx="0">
                            <a:srgbClr val="000000">
                              <a:alpha val="0"/>
                            </a:srgbClr>
                          </a:lnRef>
                          <a:fillRef idx="1">
                            <a:srgbClr val="70AD47"/>
                          </a:fillRef>
                          <a:effectRef idx="0">
                            <a:scrgbClr r="0" g="0" b="0"/>
                          </a:effectRef>
                          <a:fontRef idx="none"/>
                        </wps:style>
                        <wps:bodyPr/>
                      </wps:wsp>
                      <wps:wsp>
                        <wps:cNvPr id="1969" name="Shape 1969"/>
                        <wps:cNvSpPr/>
                        <wps:spPr>
                          <a:xfrm>
                            <a:off x="400939" y="1885061"/>
                            <a:ext cx="76200" cy="229997"/>
                          </a:xfrm>
                          <a:custGeom>
                            <a:avLst/>
                            <a:gdLst/>
                            <a:ahLst/>
                            <a:cxnLst/>
                            <a:rect l="0" t="0" r="0" b="0"/>
                            <a:pathLst>
                              <a:path w="76200" h="229997">
                                <a:moveTo>
                                  <a:pt x="31750" y="0"/>
                                </a:moveTo>
                                <a:lnTo>
                                  <a:pt x="44450" y="0"/>
                                </a:lnTo>
                                <a:lnTo>
                                  <a:pt x="44450" y="153797"/>
                                </a:lnTo>
                                <a:lnTo>
                                  <a:pt x="76200" y="153797"/>
                                </a:lnTo>
                                <a:lnTo>
                                  <a:pt x="38100" y="229997"/>
                                </a:lnTo>
                                <a:lnTo>
                                  <a:pt x="0" y="153797"/>
                                </a:lnTo>
                                <a:lnTo>
                                  <a:pt x="31750" y="153797"/>
                                </a:lnTo>
                                <a:lnTo>
                                  <a:pt x="3175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970" name="Shape 1970"/>
                        <wps:cNvSpPr/>
                        <wps:spPr>
                          <a:xfrm>
                            <a:off x="1333627" y="1885061"/>
                            <a:ext cx="76200" cy="221742"/>
                          </a:xfrm>
                          <a:custGeom>
                            <a:avLst/>
                            <a:gdLst/>
                            <a:ahLst/>
                            <a:cxnLst/>
                            <a:rect l="0" t="0" r="0" b="0"/>
                            <a:pathLst>
                              <a:path w="76200" h="221742">
                                <a:moveTo>
                                  <a:pt x="31750" y="0"/>
                                </a:moveTo>
                                <a:lnTo>
                                  <a:pt x="44450" y="0"/>
                                </a:lnTo>
                                <a:lnTo>
                                  <a:pt x="44450" y="145542"/>
                                </a:lnTo>
                                <a:lnTo>
                                  <a:pt x="76200" y="145542"/>
                                </a:lnTo>
                                <a:lnTo>
                                  <a:pt x="38100" y="221742"/>
                                </a:lnTo>
                                <a:lnTo>
                                  <a:pt x="0" y="145542"/>
                                </a:lnTo>
                                <a:lnTo>
                                  <a:pt x="31750" y="145542"/>
                                </a:lnTo>
                                <a:lnTo>
                                  <a:pt x="3175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971" name="Shape 1971"/>
                        <wps:cNvSpPr/>
                        <wps:spPr>
                          <a:xfrm>
                            <a:off x="2270506" y="1786509"/>
                            <a:ext cx="76200" cy="98933"/>
                          </a:xfrm>
                          <a:custGeom>
                            <a:avLst/>
                            <a:gdLst/>
                            <a:ahLst/>
                            <a:cxnLst/>
                            <a:rect l="0" t="0" r="0" b="0"/>
                            <a:pathLst>
                              <a:path w="76200" h="98933">
                                <a:moveTo>
                                  <a:pt x="31750" y="0"/>
                                </a:moveTo>
                                <a:lnTo>
                                  <a:pt x="44450" y="0"/>
                                </a:lnTo>
                                <a:lnTo>
                                  <a:pt x="44450" y="22733"/>
                                </a:lnTo>
                                <a:lnTo>
                                  <a:pt x="76200" y="22733"/>
                                </a:lnTo>
                                <a:lnTo>
                                  <a:pt x="38100" y="98933"/>
                                </a:lnTo>
                                <a:lnTo>
                                  <a:pt x="0" y="22733"/>
                                </a:lnTo>
                                <a:lnTo>
                                  <a:pt x="31750" y="22733"/>
                                </a:lnTo>
                                <a:lnTo>
                                  <a:pt x="3175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972" name="Shape 1972"/>
                        <wps:cNvSpPr/>
                        <wps:spPr>
                          <a:xfrm>
                            <a:off x="2867533" y="1786509"/>
                            <a:ext cx="76200" cy="98933"/>
                          </a:xfrm>
                          <a:custGeom>
                            <a:avLst/>
                            <a:gdLst/>
                            <a:ahLst/>
                            <a:cxnLst/>
                            <a:rect l="0" t="0" r="0" b="0"/>
                            <a:pathLst>
                              <a:path w="76200" h="98933">
                                <a:moveTo>
                                  <a:pt x="31750" y="0"/>
                                </a:moveTo>
                                <a:lnTo>
                                  <a:pt x="44450" y="0"/>
                                </a:lnTo>
                                <a:lnTo>
                                  <a:pt x="44450" y="22733"/>
                                </a:lnTo>
                                <a:lnTo>
                                  <a:pt x="76200" y="22733"/>
                                </a:lnTo>
                                <a:lnTo>
                                  <a:pt x="38100" y="98933"/>
                                </a:lnTo>
                                <a:lnTo>
                                  <a:pt x="0" y="22733"/>
                                </a:lnTo>
                                <a:lnTo>
                                  <a:pt x="31750" y="22733"/>
                                </a:lnTo>
                                <a:lnTo>
                                  <a:pt x="3175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s:wsp>
                        <wps:cNvPr id="1973" name="Shape 1973"/>
                        <wps:cNvSpPr/>
                        <wps:spPr>
                          <a:xfrm>
                            <a:off x="3879088" y="1786509"/>
                            <a:ext cx="76200" cy="98806"/>
                          </a:xfrm>
                          <a:custGeom>
                            <a:avLst/>
                            <a:gdLst/>
                            <a:ahLst/>
                            <a:cxnLst/>
                            <a:rect l="0" t="0" r="0" b="0"/>
                            <a:pathLst>
                              <a:path w="76200" h="98806">
                                <a:moveTo>
                                  <a:pt x="31750" y="0"/>
                                </a:moveTo>
                                <a:lnTo>
                                  <a:pt x="44450" y="0"/>
                                </a:lnTo>
                                <a:lnTo>
                                  <a:pt x="44450" y="22606"/>
                                </a:lnTo>
                                <a:lnTo>
                                  <a:pt x="76200" y="22606"/>
                                </a:lnTo>
                                <a:lnTo>
                                  <a:pt x="38100" y="98806"/>
                                </a:lnTo>
                                <a:lnTo>
                                  <a:pt x="0" y="22606"/>
                                </a:lnTo>
                                <a:lnTo>
                                  <a:pt x="31750" y="22606"/>
                                </a:lnTo>
                                <a:lnTo>
                                  <a:pt x="31750" y="0"/>
                                </a:lnTo>
                                <a:close/>
                              </a:path>
                            </a:pathLst>
                          </a:custGeom>
                          <a:ln w="0" cap="flat">
                            <a:miter lim="1016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xmlns:a="http://schemas.openxmlformats.org/drawingml/2006/main" xmlns="">
            <w:pict>
              <v:group id="Group 46487" style="width:481.802pt;height:213.05pt;mso-position-horizontal-relative:char;mso-position-vertical-relative:line" coordsize="61188,27057">
                <v:shape id="Shape 58218" style="position:absolute;width:60567;height:3856;left:621;top:0;" coordsize="6056757,385699" path="m0,0l6056757,0l6056757,385699l0,385699l0,0">
                  <v:stroke weight="0pt" endcap="flat" joinstyle="miter" miterlimit="10" on="false" color="#000000" opacity="0"/>
                  <v:fill on="true" color="#4472c4"/>
                </v:shape>
                <v:shape id="Shape 1829" style="position:absolute;width:60567;height:3856;left:621;top:0;" coordsize="6056757,385699" path="m0,385699l6056757,385699l6056757,0l0,0x">
                  <v:stroke weight="1.5pt" endcap="flat" joinstyle="miter" miterlimit="10" on="true" color="#ffffff"/>
                  <v:fill on="false" color="#000000" opacity="0"/>
                </v:shape>
                <v:shape id="Picture 1831" style="position:absolute;width:60388;height:2730;left:717;top:556;" filled="f">
                  <v:imagedata r:id="rId46"/>
                </v:shape>
                <v:rect id="Rectangle 1832" style="position:absolute;width:21487;height:2260;left:22828;top:1155;" filled="f" stroked="f">
                  <v:textbox inset="0,0,0,0">
                    <w:txbxContent>
                      <w:p>
                        <w:pPr>
                          <w:spacing w:before="0" w:after="160" w:line="259" w:lineRule="auto"/>
                        </w:pPr>
                        <w:r>
                          <w:rPr>
                            <w:rFonts w:cs="Arial" w:hAnsi="Arial" w:eastAsia="Arial" w:ascii="Arial"/>
                            <w:color w:val="ffffff"/>
                            <w:sz w:val="24"/>
                          </w:rPr>
                          <w:t xml:space="preserve">POPULATION TOTALE</w:t>
                        </w:r>
                      </w:p>
                    </w:txbxContent>
                  </v:textbox>
                </v:rect>
                <v:rect id="Rectangle 1833" style="position:absolute;width:563;height:2260;left:38995;top:1155;" filled="f" stroked="f">
                  <v:textbox inset="0,0,0,0">
                    <w:txbxContent>
                      <w:p>
                        <w:pPr>
                          <w:spacing w:before="0" w:after="160" w:line="259" w:lineRule="auto"/>
                        </w:pPr>
                        <w:r>
                          <w:rPr>
                            <w:rFonts w:cs="Arial" w:hAnsi="Arial" w:eastAsia="Arial" w:ascii="Arial"/>
                            <w:color w:val="ffffff"/>
                            <w:sz w:val="24"/>
                          </w:rPr>
                          <w:t xml:space="preserve"> </w:t>
                        </w:r>
                      </w:p>
                    </w:txbxContent>
                  </v:textbox>
                </v:rect>
                <v:shape id="Shape 58219" style="position:absolute;width:45765;height:2996;left:663;top:5545;" coordsize="4576572,299644" path="m0,0l4576572,0l4576572,299644l0,299644l0,0">
                  <v:stroke weight="0pt" endcap="flat" joinstyle="miter" miterlimit="10" on="false" color="#000000" opacity="0"/>
                  <v:fill on="true" color="#70ad47"/>
                </v:shape>
                <v:shape id="Shape 1835" style="position:absolute;width:45765;height:2996;left:663;top:5545;" coordsize="4576572,299644" path="m0,299644l4576572,299644l4576572,0l0,0x">
                  <v:stroke weight="1pt" endcap="flat" joinstyle="miter" miterlimit="10" on="true" color="#507e32"/>
                  <v:fill on="false" color="#000000" opacity="0"/>
                </v:shape>
                <v:shape id="Picture 1837" style="position:absolute;width:45656;height:1968;left:717;top:6049;" filled="f">
                  <v:imagedata r:id="rId47"/>
                </v:shape>
                <v:rect id="Rectangle 1838" style="position:absolute;width:5502;height:2260;left:21685;top:6267;" filled="f" stroked="f">
                  <v:textbox inset="0,0,0,0">
                    <w:txbxContent>
                      <w:p>
                        <w:pPr>
                          <w:spacing w:before="0" w:after="160" w:line="259" w:lineRule="auto"/>
                        </w:pPr>
                        <w:r>
                          <w:rPr>
                            <w:rFonts w:cs="Arial" w:hAnsi="Arial" w:eastAsia="Arial" w:ascii="Arial"/>
                            <w:color w:val="ffffff"/>
                            <w:sz w:val="24"/>
                          </w:rPr>
                          <w:t xml:space="preserve">Actifs </w:t>
                        </w:r>
                      </w:p>
                    </w:txbxContent>
                  </v:textbox>
                </v:rect>
                <v:rect id="Rectangle 1839" style="position:absolute;width:563;height:2260;left:25844;top:6267;" filled="f" stroked="f">
                  <v:textbox inset="0,0,0,0">
                    <w:txbxContent>
                      <w:p>
                        <w:pPr>
                          <w:spacing w:before="0" w:after="160" w:line="259" w:lineRule="auto"/>
                        </w:pPr>
                        <w:r>
                          <w:rPr>
                            <w:rFonts w:cs="Arial" w:hAnsi="Arial" w:eastAsia="Arial" w:ascii="Arial"/>
                            <w:color w:val="ffffff"/>
                            <w:sz w:val="24"/>
                          </w:rPr>
                          <w:t xml:space="preserve"> </w:t>
                        </w:r>
                      </w:p>
                    </w:txbxContent>
                  </v:textbox>
                </v:rect>
                <v:shape id="Shape 58220" style="position:absolute;width:13906;height:2996;left:46847;top:5545;" coordsize="1390650,299644" path="m0,0l1390650,0l1390650,299644l0,299644l0,0">
                  <v:stroke weight="0pt" endcap="flat" joinstyle="miter" miterlimit="10" on="false" color="#000000" opacity="0"/>
                  <v:fill on="true" color="#70ad47"/>
                </v:shape>
                <v:shape id="Shape 1841" style="position:absolute;width:13906;height:2996;left:46847;top:5545;" coordsize="1390650,299644" path="m0,299644l1390650,299644l1390650,0l0,0x">
                  <v:stroke weight="1pt" endcap="flat" joinstyle="miter" miterlimit="10" on="true" color="#507e32"/>
                  <v:fill on="false" color="#000000" opacity="0"/>
                </v:shape>
                <v:shape id="Picture 1843" style="position:absolute;width:13779;height:1968;left:46913;top:6049;" filled="f">
                  <v:imagedata r:id="rId48"/>
                </v:shape>
                <v:rect id="Rectangle 1844" style="position:absolute;width:6978;height:2260;left:51415;top:6267;" filled="f" stroked="f">
                  <v:textbox inset="0,0,0,0">
                    <w:txbxContent>
                      <w:p>
                        <w:pPr>
                          <w:spacing w:before="0" w:after="160" w:line="259" w:lineRule="auto"/>
                        </w:pPr>
                        <w:r>
                          <w:rPr>
                            <w:rFonts w:cs="Arial" w:hAnsi="Arial" w:eastAsia="Arial" w:ascii="Arial"/>
                            <w:color w:val="ffffff"/>
                            <w:sz w:val="24"/>
                          </w:rPr>
                          <w:t xml:space="preserve">Inactifs </w:t>
                        </w:r>
                      </w:p>
                    </w:txbxContent>
                  </v:textbox>
                </v:rect>
                <v:rect id="Rectangle 1845" style="position:absolute;width:563;height:2260;left:56658;top:6267;" filled="f" stroked="f">
                  <v:textbox inset="0,0,0,0">
                    <w:txbxContent>
                      <w:p>
                        <w:pPr>
                          <w:spacing w:before="0" w:after="160" w:line="259" w:lineRule="auto"/>
                        </w:pPr>
                        <w:r>
                          <w:rPr>
                            <w:rFonts w:cs="Arial" w:hAnsi="Arial" w:eastAsia="Arial" w:ascii="Arial"/>
                            <w:color w:val="ffffff"/>
                            <w:sz w:val="24"/>
                          </w:rPr>
                          <w:t xml:space="preserve"> </w:t>
                        </w:r>
                      </w:p>
                    </w:txbxContent>
                  </v:textbox>
                </v:rect>
                <v:shape id="Shape 58221" style="position:absolute;width:18323;height:2996;left:663;top:9980;" coordsize="1832356,299644" path="m0,0l1832356,0l1832356,299644l0,299644l0,0">
                  <v:stroke weight="0pt" endcap="flat" joinstyle="miter" miterlimit="10" on="false" color="#000000" opacity="0"/>
                  <v:fill on="true" color="#ffc000"/>
                </v:shape>
                <v:shape id="Shape 1847" style="position:absolute;width:18323;height:2996;left:663;top:9980;" coordsize="1832356,299644" path="m0,299644l1832356,299644l1832356,0l0,0x">
                  <v:stroke weight="1pt" endcap="flat" joinstyle="miter" miterlimit="10" on="true" color="#bc8c00"/>
                  <v:fill on="false" color="#000000" opacity="0"/>
                </v:shape>
                <v:shape id="Picture 1849" style="position:absolute;width:18224;height:1968;left:717;top:10494;" filled="f">
                  <v:imagedata r:id="rId49"/>
                </v:shape>
                <v:rect id="Rectangle 1850" style="position:absolute;width:12887;height:2260;left:5168;top:10683;" filled="f" stroked="f">
                  <v:textbox inset="0,0,0,0">
                    <w:txbxContent>
                      <w:p>
                        <w:pPr>
                          <w:spacing w:before="0" w:after="160" w:line="259" w:lineRule="auto"/>
                        </w:pPr>
                        <w:r>
                          <w:rPr>
                            <w:rFonts w:cs="Arial" w:hAnsi="Arial" w:eastAsia="Arial" w:ascii="Arial"/>
                            <w:color w:val="ffffff"/>
                            <w:sz w:val="24"/>
                          </w:rPr>
                          <w:t xml:space="preserve">Indépendants </w:t>
                        </w:r>
                      </w:p>
                    </w:txbxContent>
                  </v:textbox>
                </v:rect>
                <v:rect id="Rectangle 1851" style="position:absolute;width:563;height:2260;left:14824;top:10683;" filled="f" stroked="f">
                  <v:textbox inset="0,0,0,0">
                    <w:txbxContent>
                      <w:p>
                        <w:pPr>
                          <w:spacing w:before="0" w:after="160" w:line="259" w:lineRule="auto"/>
                        </w:pPr>
                        <w:r>
                          <w:rPr>
                            <w:rFonts w:cs="Arial" w:hAnsi="Arial" w:eastAsia="Arial" w:ascii="Arial"/>
                            <w:color w:val="ffffff"/>
                            <w:sz w:val="24"/>
                          </w:rPr>
                          <w:t xml:space="preserve"> </w:t>
                        </w:r>
                      </w:p>
                    </w:txbxContent>
                  </v:textbox>
                </v:rect>
                <v:shape id="Shape 58222" style="position:absolute;width:26532;height:2996;left:19899;top:9980;" coordsize="2653284,299644" path="m0,0l2653284,0l2653284,299644l0,299644l0,0">
                  <v:stroke weight="0pt" endcap="flat" joinstyle="miter" miterlimit="10" on="false" color="#000000" opacity="0"/>
                  <v:fill on="true" color="#ffc000"/>
                </v:shape>
                <v:shape id="Shape 1853" style="position:absolute;width:26532;height:2996;left:19899;top:9980;" coordsize="2653284,299644" path="m0,299644l2653284,299644l2653284,0l0,0x">
                  <v:stroke weight="1pt" endcap="flat" joinstyle="miter" miterlimit="10" on="true" color="#bc8c00"/>
                  <v:fill on="false" color="#000000" opacity="0"/>
                </v:shape>
                <v:shape id="Picture 1855" style="position:absolute;width:26416;height:1968;left:19958;top:10494;" filled="f">
                  <v:imagedata r:id="rId50"/>
                </v:shape>
                <v:rect id="Rectangle 1856" style="position:absolute;width:7904;height:2260;left:30420;top:10683;" filled="f" stroked="f">
                  <v:textbox inset="0,0,0,0">
                    <w:txbxContent>
                      <w:p>
                        <w:pPr>
                          <w:spacing w:before="0" w:after="160" w:line="259" w:lineRule="auto"/>
                        </w:pPr>
                        <w:r>
                          <w:rPr>
                            <w:rFonts w:cs="Arial" w:hAnsi="Arial" w:eastAsia="Arial" w:ascii="Arial"/>
                            <w:color w:val="ffffff"/>
                            <w:sz w:val="24"/>
                          </w:rPr>
                          <w:t xml:space="preserve">Salariés </w:t>
                        </w:r>
                      </w:p>
                    </w:txbxContent>
                  </v:textbox>
                </v:rect>
                <v:rect id="Rectangle 1857" style="position:absolute;width:563;height:2260;left:36360;top:10683;" filled="f" stroked="f">
                  <v:textbox inset="0,0,0,0">
                    <w:txbxContent>
                      <w:p>
                        <w:pPr>
                          <w:spacing w:before="0" w:after="160" w:line="259" w:lineRule="auto"/>
                        </w:pPr>
                        <w:r>
                          <w:rPr>
                            <w:rFonts w:cs="Arial" w:hAnsi="Arial" w:eastAsia="Arial" w:ascii="Arial"/>
                            <w:color w:val="ffffff"/>
                            <w:sz w:val="24"/>
                          </w:rPr>
                          <w:t xml:space="preserve"> </w:t>
                        </w:r>
                      </w:p>
                    </w:txbxContent>
                  </v:textbox>
                </v:rect>
                <v:shape id="Shape 1859" style="position:absolute;width:8370;height:5907;left:0;top:21067;" coordsize="837082,590753" path="m0,590753l837082,590753l837082,0l0,0x">
                  <v:stroke weight="0.5pt" endcap="flat" joinstyle="round" on="true" color="#000000"/>
                  <v:fill on="false" color="#000000" opacity="0"/>
                </v:shape>
                <v:shape id="Picture 1861" style="position:absolute;width:8318;height:4953;left:19;top:21543;" filled="f">
                  <v:imagedata r:id="rId51"/>
                </v:shape>
                <v:rect id="Rectangle 1862" style="position:absolute;width:8441;height:1695;left:1165;top:21603;" filled="f" stroked="f">
                  <v:textbox inset="0,0,0,0">
                    <w:txbxContent>
                      <w:p>
                        <w:pPr>
                          <w:spacing w:before="0" w:after="160" w:line="259" w:lineRule="auto"/>
                        </w:pPr>
                        <w:r>
                          <w:rPr>
                            <w:rFonts w:cs="Arial" w:hAnsi="Arial" w:eastAsia="Arial" w:ascii="Arial"/>
                            <w:sz w:val="18"/>
                          </w:rPr>
                          <w:t xml:space="preserve">Agriculteurs </w:t>
                        </w:r>
                      </w:p>
                    </w:txbxContent>
                  </v:textbox>
                </v:rect>
                <v:rect id="Rectangle 1863" style="position:absolute;width:1688;height:1695;left:3708;top:22936;" filled="f" stroked="f">
                  <v:textbox inset="0,0,0,0">
                    <w:txbxContent>
                      <w:p>
                        <w:pPr>
                          <w:spacing w:before="0" w:after="160" w:line="259" w:lineRule="auto"/>
                        </w:pPr>
                        <w:r>
                          <w:rPr>
                            <w:rFonts w:cs="Arial" w:hAnsi="Arial" w:eastAsia="Arial" w:ascii="Arial"/>
                            <w:sz w:val="18"/>
                          </w:rPr>
                          <w:t xml:space="preserve">et </w:t>
                        </w:r>
                      </w:p>
                    </w:txbxContent>
                  </v:textbox>
                </v:rect>
                <v:rect id="Rectangle 1864" style="position:absolute;width:7259;height:1695;left:1450;top:24238;" filled="f" stroked="f">
                  <v:textbox inset="0,0,0,0">
                    <w:txbxContent>
                      <w:p>
                        <w:pPr>
                          <w:spacing w:before="0" w:after="160" w:line="259" w:lineRule="auto"/>
                        </w:pPr>
                        <w:r>
                          <w:rPr>
                            <w:rFonts w:cs="Arial" w:hAnsi="Arial" w:eastAsia="Arial" w:ascii="Arial"/>
                            <w:sz w:val="18"/>
                          </w:rPr>
                          <w:t xml:space="preserve">exploitants</w:t>
                        </w:r>
                      </w:p>
                    </w:txbxContent>
                  </v:textbox>
                </v:rect>
                <v:rect id="Rectangle 1865" style="position:absolute;width:422;height:1695;left:6915;top:24238;" filled="f" stroked="f">
                  <v:textbox inset="0,0,0,0">
                    <w:txbxContent>
                      <w:p>
                        <w:pPr>
                          <w:spacing w:before="0" w:after="160" w:line="259" w:lineRule="auto"/>
                        </w:pPr>
                        <w:r>
                          <w:rPr>
                            <w:rFonts w:cs="Arial" w:hAnsi="Arial" w:eastAsia="Arial" w:ascii="Arial"/>
                            <w:sz w:val="18"/>
                          </w:rPr>
                          <w:t xml:space="preserve"> </w:t>
                        </w:r>
                      </w:p>
                    </w:txbxContent>
                  </v:textbox>
                </v:rect>
                <v:shape id="Shape 1867" style="position:absolute;width:9118;height:5989;left:9121;top:21067;" coordsize="911834,598957" path="m0,598957l911834,598957l911834,0l0,0x">
                  <v:stroke weight="0.5pt" endcap="flat" joinstyle="round" on="true" color="#000000"/>
                  <v:fill on="false" color="#000000" opacity="0"/>
                </v:shape>
                <v:shape id="Picture 1869" style="position:absolute;width:9080;height:5016;left:9131;top:21543;" filled="f">
                  <v:imagedata r:id="rId52"/>
                </v:shape>
                <v:rect id="Rectangle 1870" style="position:absolute;width:9470;height:1695;left:10121;top:21603;" filled="f" stroked="f">
                  <v:textbox inset="0,0,0,0">
                    <w:txbxContent>
                      <w:p>
                        <w:pPr>
                          <w:spacing w:before="0" w:after="160" w:line="259" w:lineRule="auto"/>
                        </w:pPr>
                        <w:r>
                          <w:rPr>
                            <w:rFonts w:cs="Arial" w:hAnsi="Arial" w:eastAsia="Arial" w:ascii="Arial"/>
                            <w:sz w:val="18"/>
                          </w:rPr>
                          <w:t xml:space="preserve">Commerçants</w:t>
                        </w:r>
                      </w:p>
                    </w:txbxContent>
                  </v:textbox>
                </v:rect>
                <v:rect id="Rectangle 1871" style="position:absolute;width:8330;height:1695;left:10725;top:22936;" filled="f" stroked="f">
                  <v:textbox inset="0,0,0,0">
                    <w:txbxContent>
                      <w:p>
                        <w:pPr>
                          <w:spacing w:before="0" w:after="160" w:line="259" w:lineRule="auto"/>
                        </w:pPr>
                        <w:r>
                          <w:rPr>
                            <w:rFonts w:cs="Arial" w:hAnsi="Arial" w:eastAsia="Arial" w:ascii="Arial"/>
                            <w:sz w:val="18"/>
                          </w:rPr>
                          <w:t xml:space="preserve">, artisans et </w:t>
                        </w:r>
                      </w:p>
                    </w:txbxContent>
                  </v:textbox>
                </v:rect>
                <v:rect id="Rectangle 1872" style="position:absolute;width:4055;height:1695;left:12316;top:24238;" filled="f" stroked="f">
                  <v:textbox inset="0,0,0,0">
                    <w:txbxContent>
                      <w:p>
                        <w:pPr>
                          <w:spacing w:before="0" w:after="160" w:line="259" w:lineRule="auto"/>
                        </w:pPr>
                        <w:r>
                          <w:rPr>
                            <w:rFonts w:cs="Arial" w:hAnsi="Arial" w:eastAsia="Arial" w:ascii="Arial"/>
                            <w:sz w:val="18"/>
                          </w:rPr>
                          <w:t xml:space="preserve">chefs </w:t>
                        </w:r>
                      </w:p>
                    </w:txbxContent>
                  </v:textbox>
                </v:rect>
                <v:rect id="Rectangle 1873" style="position:absolute;width:7983;height:1428;left:10693;top:25774;" filled="f" stroked="f">
                  <v:textbox inset="0,0,0,0">
                    <w:txbxContent>
                      <w:p>
                        <w:pPr>
                          <w:spacing w:before="0" w:after="160" w:line="259" w:lineRule="auto"/>
                        </w:pPr>
                        <w:r>
                          <w:rPr>
                            <w:rFonts w:cs="Arial" w:hAnsi="Arial" w:eastAsia="Arial" w:ascii="Arial"/>
                            <w:sz w:val="18"/>
                          </w:rPr>
                          <w:t xml:space="preserve">d’entreprise</w:t>
                        </w:r>
                      </w:p>
                    </w:txbxContent>
                  </v:textbox>
                </v:rect>
                <v:rect id="Rectangle 1874" style="position:absolute;width:422;height:1695;left:16666;top:25572;" filled="f" stroked="f">
                  <v:textbox inset="0,0,0,0">
                    <w:txbxContent>
                      <w:p>
                        <w:pPr>
                          <w:spacing w:before="0" w:after="160" w:line="259" w:lineRule="auto"/>
                        </w:pPr>
                        <w:r>
                          <w:rPr>
                            <w:rFonts w:cs="Arial" w:hAnsi="Arial" w:eastAsia="Arial" w:ascii="Arial"/>
                            <w:sz w:val="18"/>
                          </w:rPr>
                          <w:t xml:space="preserve"> </w:t>
                        </w:r>
                      </w:p>
                    </w:txbxContent>
                  </v:textbox>
                </v:rect>
                <v:shape id="Shape 1876" style="position:absolute;width:5717;height:5907;left:19899;top:21068;" coordsize="571741,590753" path="m0,590753l571741,590753l571741,0l0,0x">
                  <v:stroke weight="0.5pt" endcap="flat" joinstyle="round" on="true" color="#000000"/>
                  <v:fill on="false" color="#000000" opacity="0"/>
                </v:shape>
                <v:shape id="Picture 1878" style="position:absolute;width:5651;height:4953;left:19926;top:21543;" filled="f">
                  <v:imagedata r:id="rId53"/>
                </v:shape>
                <v:rect id="Rectangle 1879" style="position:absolute;width:5323;height:1695;left:20923;top:21603;" filled="f" stroked="f">
                  <v:textbox inset="0,0,0,0">
                    <w:txbxContent>
                      <w:p>
                        <w:pPr>
                          <w:spacing w:before="0" w:after="160" w:line="259" w:lineRule="auto"/>
                        </w:pPr>
                        <w:r>
                          <w:rPr>
                            <w:rFonts w:cs="Arial" w:hAnsi="Arial" w:eastAsia="Arial" w:ascii="Arial"/>
                            <w:sz w:val="18"/>
                          </w:rPr>
                          <w:t xml:space="preserve">Cadres </w:t>
                        </w:r>
                      </w:p>
                    </w:txbxContent>
                  </v:textbox>
                </v:rect>
                <v:rect id="Rectangle 1880" style="position:absolute;width:4728;height:1695;left:20986;top:22936;" filled="f" stroked="f">
                  <v:textbox inset="0,0,0,0">
                    <w:txbxContent>
                      <w:p>
                        <w:pPr>
                          <w:spacing w:before="0" w:after="160" w:line="259" w:lineRule="auto"/>
                        </w:pPr>
                        <w:r>
                          <w:rPr>
                            <w:rFonts w:cs="Arial" w:hAnsi="Arial" w:eastAsia="Arial" w:ascii="Arial"/>
                            <w:sz w:val="18"/>
                          </w:rPr>
                          <w:t xml:space="preserve">et PIS*</w:t>
                        </w:r>
                      </w:p>
                    </w:txbxContent>
                  </v:textbox>
                </v:rect>
                <v:rect id="Rectangle 1881" style="position:absolute;width:422;height:1695;left:24542;top:22936;" filled="f" stroked="f">
                  <v:textbox inset="0,0,0,0">
                    <w:txbxContent>
                      <w:p>
                        <w:pPr>
                          <w:spacing w:before="0" w:after="160" w:line="259" w:lineRule="auto"/>
                        </w:pPr>
                        <w:r>
                          <w:rPr>
                            <w:rFonts w:cs="Arial" w:hAnsi="Arial" w:eastAsia="Arial" w:ascii="Arial"/>
                            <w:sz w:val="18"/>
                          </w:rPr>
                          <w:t xml:space="preserve"> </w:t>
                        </w:r>
                      </w:p>
                    </w:txbxContent>
                  </v:textbox>
                </v:rect>
                <v:shape id="Shape 1883" style="position:absolute;width:7510;height:5907;left:26450;top:21149;" coordsize="751002,590753" path="m0,590753l751002,590753l751002,0l0,0x">
                  <v:stroke weight="0.5pt" endcap="flat" joinstyle="round" on="true" color="#000000"/>
                  <v:fill on="false" color="#000000" opacity="0"/>
                </v:shape>
                <v:shape id="Picture 1885" style="position:absolute;width:7461;height:4921;left:26466;top:21638;" filled="f">
                  <v:imagedata r:id="rId54"/>
                </v:shape>
                <v:rect id="Rectangle 1886" style="position:absolute;width:6021;height:1412;left:27943;top:21680;" filled="f" stroked="f">
                  <v:textbox inset="0,0,0,0">
                    <w:txbxContent>
                      <w:p>
                        <w:pPr>
                          <w:spacing w:before="0" w:after="160" w:line="259" w:lineRule="auto"/>
                        </w:pPr>
                        <w:r>
                          <w:rPr>
                            <w:rFonts w:cs="Arial" w:hAnsi="Arial" w:eastAsia="Arial" w:ascii="Arial"/>
                            <w:sz w:val="15"/>
                          </w:rPr>
                          <w:t xml:space="preserve">Profession</w:t>
                        </w:r>
                      </w:p>
                    </w:txbxContent>
                  </v:textbox>
                </v:rect>
                <v:rect id="Rectangle 1887" style="position:absolute;width:351;height:1412;left:32484;top:21680;" filled="f" stroked="f">
                  <v:textbox inset="0,0,0,0">
                    <w:txbxContent>
                      <w:p>
                        <w:pPr>
                          <w:spacing w:before="0" w:after="160" w:line="259" w:lineRule="auto"/>
                        </w:pPr>
                        <w:r>
                          <w:rPr>
                            <w:rFonts w:cs="Arial" w:hAnsi="Arial" w:eastAsia="Arial" w:ascii="Arial"/>
                            <w:sz w:val="15"/>
                          </w:rPr>
                          <w:t xml:space="preserve"> </w:t>
                        </w:r>
                      </w:p>
                    </w:txbxContent>
                  </v:textbox>
                </v:rect>
                <v:rect id="Rectangle 1888" style="position:absolute;width:7324;height:1412;left:27467;top:22791;" filled="f" stroked="f">
                  <v:textbox inset="0,0,0,0">
                    <w:txbxContent>
                      <w:p>
                        <w:pPr>
                          <w:spacing w:before="0" w:after="160" w:line="259" w:lineRule="auto"/>
                        </w:pPr>
                        <w:r>
                          <w:rPr>
                            <w:rFonts w:cs="Arial" w:hAnsi="Arial" w:eastAsia="Arial" w:ascii="Arial"/>
                            <w:sz w:val="15"/>
                          </w:rPr>
                          <w:t xml:space="preserve">intermédiaire</w:t>
                        </w:r>
                      </w:p>
                    </w:txbxContent>
                  </v:textbox>
                </v:rect>
                <v:rect id="Rectangle 1889" style="position:absolute;width:351;height:1412;left:32960;top:22791;" filled="f" stroked="f">
                  <v:textbox inset="0,0,0,0">
                    <w:txbxContent>
                      <w:p>
                        <w:pPr>
                          <w:spacing w:before="0" w:after="160" w:line="259" w:lineRule="auto"/>
                        </w:pPr>
                        <w:r>
                          <w:rPr>
                            <w:rFonts w:cs="Arial" w:hAnsi="Arial" w:eastAsia="Arial" w:ascii="Arial"/>
                            <w:sz w:val="15"/>
                          </w:rPr>
                          <w:t xml:space="preserve"> </w:t>
                        </w:r>
                      </w:p>
                    </w:txbxContent>
                  </v:textbox>
                </v:rect>
                <v:shape id="Shape 1891" style="position:absolute;width:5969;height:5907;left:34410;top:21149;" coordsize="596989,590753" path="m0,590753l596989,590753l596989,0l0,0x">
                  <v:stroke weight="0.5pt" endcap="flat" joinstyle="round" on="true" color="#000000"/>
                  <v:fill on="false" color="#000000" opacity="0"/>
                </v:shape>
                <v:shape id="Picture 1893" style="position:absolute;width:5905;height:4921;left:34436;top:21638;" filled="f">
                  <v:imagedata r:id="rId55"/>
                </v:shape>
                <v:rect id="Rectangle 1894" style="position:absolute;width:4965;height:1412;left:35534;top:21680;" filled="f" stroked="f">
                  <v:textbox inset="0,0,0,0">
                    <w:txbxContent>
                      <w:p>
                        <w:pPr>
                          <w:spacing w:before="0" w:after="160" w:line="259" w:lineRule="auto"/>
                        </w:pPr>
                        <w:r>
                          <w:rPr>
                            <w:rFonts w:cs="Arial" w:hAnsi="Arial" w:eastAsia="Arial" w:ascii="Arial"/>
                            <w:sz w:val="15"/>
                          </w:rPr>
                          <w:t xml:space="preserve">Employé</w:t>
                        </w:r>
                      </w:p>
                    </w:txbxContent>
                  </v:textbox>
                </v:rect>
                <v:rect id="Rectangle 1895" style="position:absolute;width:985;height:1412;left:37153;top:22791;" filled="f" stroked="f">
                  <v:textbox inset="0,0,0,0">
                    <w:txbxContent>
                      <w:p>
                        <w:pPr>
                          <w:spacing w:before="0" w:after="160" w:line="259" w:lineRule="auto"/>
                        </w:pPr>
                        <w:r>
                          <w:rPr>
                            <w:rFonts w:cs="Arial" w:hAnsi="Arial" w:eastAsia="Arial" w:ascii="Arial"/>
                            <w:sz w:val="15"/>
                          </w:rPr>
                          <w:t xml:space="preserve">s </w:t>
                        </w:r>
                      </w:p>
                    </w:txbxContent>
                  </v:textbox>
                </v:rect>
                <v:rect id="Rectangle 1896" style="position:absolute;width:351;height:1412;left:37884;top:22791;" filled="f" stroked="f">
                  <v:textbox inset="0,0,0,0">
                    <w:txbxContent>
                      <w:p>
                        <w:pPr>
                          <w:spacing w:before="0" w:after="160" w:line="259" w:lineRule="auto"/>
                        </w:pPr>
                        <w:r>
                          <w:rPr>
                            <w:rFonts w:cs="Arial" w:hAnsi="Arial" w:eastAsia="Arial" w:ascii="Arial"/>
                            <w:sz w:val="15"/>
                          </w:rPr>
                          <w:t xml:space="preserve"> </w:t>
                        </w:r>
                      </w:p>
                    </w:txbxContent>
                  </v:textbox>
                </v:rect>
                <v:shape id="Shape 1898" style="position:absolute;width:5629;height:5907;left:40877;top:21149;" coordsize="562966,590753" path="m0,590753l562966,590753l562966,0l0,0x">
                  <v:stroke weight="0.5pt" endcap="flat" joinstyle="round" on="true" color="#000000"/>
                  <v:fill on="false" color="#000000" opacity="0"/>
                </v:shape>
                <v:shape id="Picture 1900" style="position:absolute;width:5556;height:4921;left:40913;top:21638;" filled="f">
                  <v:imagedata r:id="rId56"/>
                </v:shape>
                <v:rect id="Rectangle 1901" style="position:absolute;width:4811;height:1412;left:41918;top:21680;" filled="f" stroked="f">
                  <v:textbox inset="0,0,0,0">
                    <w:txbxContent>
                      <w:p>
                        <w:pPr>
                          <w:spacing w:before="0" w:after="160" w:line="259" w:lineRule="auto"/>
                        </w:pPr>
                        <w:r>
                          <w:rPr>
                            <w:rFonts w:cs="Arial" w:hAnsi="Arial" w:eastAsia="Arial" w:ascii="Arial"/>
                            <w:sz w:val="15"/>
                          </w:rPr>
                          <w:t xml:space="preserve">Ouvriers</w:t>
                        </w:r>
                      </w:p>
                    </w:txbxContent>
                  </v:textbox>
                </v:rect>
                <v:rect id="Rectangle 1902" style="position:absolute;width:351;height:1412;left:45506;top:21680;" filled="f" stroked="f">
                  <v:textbox inset="0,0,0,0">
                    <w:txbxContent>
                      <w:p>
                        <w:pPr>
                          <w:spacing w:before="0" w:after="160" w:line="259" w:lineRule="auto"/>
                        </w:pPr>
                        <w:r>
                          <w:rPr>
                            <w:rFonts w:cs="Arial" w:hAnsi="Arial" w:eastAsia="Arial" w:ascii="Arial"/>
                            <w:sz w:val="15"/>
                          </w:rPr>
                          <w:t xml:space="preserve"> </w:t>
                        </w:r>
                      </w:p>
                    </w:txbxContent>
                  </v:textbox>
                </v:rect>
                <v:shape id="Shape 1904" style="position:absolute;width:6962;height:5907;left:47759;top:20822;" coordsize="696201,590753" path="m0,590753l696201,590753l696201,0l0,0x">
                  <v:stroke weight="0.5pt" endcap="flat" joinstyle="round" on="true" color="#000000"/>
                  <v:fill on="false" color="#000000" opacity="0"/>
                </v:shape>
                <v:shape id="Picture 1906" style="position:absolute;width:6921;height:4921;left:47771;top:21320;" filled="f">
                  <v:imagedata r:id="rId57"/>
                </v:shape>
                <v:rect id="Rectangle 1907" style="position:absolute;width:6084;height:1695;left:48971;top:21381;" filled="f" stroked="f">
                  <v:textbox inset="0,0,0,0">
                    <w:txbxContent>
                      <w:p>
                        <w:pPr>
                          <w:spacing w:before="0" w:after="160" w:line="259" w:lineRule="auto"/>
                        </w:pPr>
                        <w:r>
                          <w:rPr>
                            <w:rFonts w:cs="Arial" w:hAnsi="Arial" w:eastAsia="Arial" w:ascii="Arial"/>
                            <w:sz w:val="18"/>
                          </w:rPr>
                          <w:t xml:space="preserve">Retraités</w:t>
                        </w:r>
                      </w:p>
                    </w:txbxContent>
                  </v:textbox>
                </v:rect>
                <v:rect id="Rectangle 1908" style="position:absolute;width:422;height:1695;left:53543;top:21381;" filled="f" stroked="f">
                  <v:textbox inset="0,0,0,0">
                    <w:txbxContent>
                      <w:p>
                        <w:pPr>
                          <w:spacing w:before="0" w:after="160" w:line="259" w:lineRule="auto"/>
                        </w:pPr>
                        <w:r>
                          <w:rPr>
                            <w:rFonts w:cs="Arial" w:hAnsi="Arial" w:eastAsia="Arial" w:ascii="Arial"/>
                            <w:sz w:val="18"/>
                          </w:rPr>
                          <w:t xml:space="preserve"> </w:t>
                        </w:r>
                      </w:p>
                    </w:txbxContent>
                  </v:textbox>
                </v:rect>
                <v:shape id="Shape 1909" style="position:absolute;width:1327;height:1687;left:18945;top:3820;" coordsize="132715,168783" path="m33147,0l99568,0l99568,102489l132715,102489l66294,168783l0,102489l33147,102489l33147,0x">
                  <v:stroke weight="0pt" endcap="flat" joinstyle="round" on="false" color="#000000" opacity="0"/>
                  <v:fill on="true" color="#4472c4"/>
                </v:shape>
                <v:shape id="Shape 1910" style="position:absolute;width:1327;height:1687;left:18945;top:3820;" coordsize="132715,168783" path="m0,102489l33147,102489l33147,0l99568,0l99568,102489l132715,102489l66294,168783x">
                  <v:stroke weight="1pt" endcap="flat" joinstyle="miter" miterlimit="8" on="true" color="#2f528f"/>
                  <v:fill on="false" color="#000000" opacity="0"/>
                </v:shape>
                <v:shape id="Shape 1911" style="position:absolute;width:1158;height:1598;left:52608;top:3820;" coordsize="115824,159893" path="m28956,0l86868,0l86868,102108l115824,102108l57912,159893l0,102108l28956,102108l28956,0x">
                  <v:stroke weight="0pt" endcap="flat" joinstyle="miter" miterlimit="8" on="false" color="#000000" opacity="0"/>
                  <v:fill on="true" color="#4472c4"/>
                </v:shape>
                <v:shape id="Shape 1912" style="position:absolute;width:1158;height:1598;left:52608;top:3820;" coordsize="115824,159893" path="m115824,102108l86868,102108l86868,0l28956,0l28956,102108l0,102108l57912,159893x">
                  <v:stroke weight="1pt" endcap="flat" joinstyle="miter" miterlimit="8" on="true" color="#2f528f"/>
                  <v:fill on="false" color="#000000" opacity="0"/>
                </v:shape>
                <v:shape id="Shape 1913" style="position:absolute;width:833;height:1437;left:8332;top:8502;" coordsize="83312,143764" path="m20828,0l62484,0l62484,102108l83312,102108l41656,143764l0,102108l20828,102108l20828,0x">
                  <v:stroke weight="0pt" endcap="flat" joinstyle="miter" miterlimit="8" on="false" color="#000000" opacity="0"/>
                  <v:fill on="true" color="#70ad47"/>
                </v:shape>
                <v:shape id="Shape 1914" style="position:absolute;width:833;height:1437;left:8332;top:8502;" coordsize="83312,143764" path="m0,102108l20828,102108l20828,0l62484,0l62484,102108l83312,102108l41656,143764x">
                  <v:stroke weight="1pt" endcap="flat" joinstyle="miter" miterlimit="8" on="true" color="#507e32"/>
                  <v:fill on="false" color="#000000" opacity="0"/>
                </v:shape>
                <v:shape id="Shape 1915" style="position:absolute;width:760;height:1301;left:31631;top:8502;" coordsize="76073,130175" path="m19050,0l57150,0l57150,92075l76073,92075l38100,130175l0,92075l19050,92075l19050,0x">
                  <v:stroke weight="0pt" endcap="flat" joinstyle="miter" miterlimit="8" on="false" color="#000000" opacity="0"/>
                  <v:fill on="true" color="#70ad47"/>
                </v:shape>
                <v:shape id="Shape 1916" style="position:absolute;width:760;height:1301;left:31631;top:8502;" coordsize="76073,130175" path="m76073,92075l57150,92075l57150,0l19050,0l19050,92075l0,92075l38100,130175x">
                  <v:stroke weight="1pt" endcap="flat" joinstyle="miter" miterlimit="8" on="true" color="#507e32"/>
                  <v:fill on="false" color="#000000" opacity="0"/>
                </v:shape>
                <v:shape id="Shape 1917" style="position:absolute;width:762;height:2176;left:4049;top:12937;" coordsize="76200,217678" path="m31750,0l44450,0l44450,141478l76200,141478l38100,217678l0,141478l31750,141478l31750,0x">
                  <v:stroke weight="0pt" endcap="flat" joinstyle="miter" miterlimit="8" on="false" color="#000000" opacity="0"/>
                  <v:fill on="true" color="#ffc000"/>
                </v:shape>
                <v:shape id="Shape 1918" style="position:absolute;width:762;height:2178;left:13336;top:13018;" coordsize="76200,217805" path="m31750,0l44450,0l44450,141605l76200,141605l38100,217805l0,141605l31750,141605l31750,0x">
                  <v:stroke weight="0pt" endcap="flat" joinstyle="miter" miterlimit="8" on="false" color="#000000" opacity="0"/>
                  <v:fill on="true" color="#ffc000"/>
                </v:shape>
                <v:shape id="Shape 1919" style="position:absolute;width:762;height:2176;left:22705;top:12937;" coordsize="76200,217678" path="m31750,0l44450,0l44450,141478l76200,141478l38100,217678l0,141478l31750,141478l31750,0x">
                  <v:stroke weight="0pt" endcap="flat" joinstyle="miter" miterlimit="8" on="false" color="#000000" opacity="0"/>
                  <v:fill on="true" color="#ffc000"/>
                </v:shape>
                <v:shape id="Shape 1920" style="position:absolute;width:762;height:2178;left:28675;top:13018;" coordsize="76200,217805" path="m31750,0l44450,0l44450,141605l76200,141605l38100,217805l0,141605l31750,141605l31750,0x">
                  <v:stroke weight="0pt" endcap="flat" joinstyle="miter" miterlimit="8" on="false" color="#000000" opacity="0"/>
                  <v:fill on="true" color="#ffc000"/>
                </v:shape>
                <v:shape id="Shape 1921" style="position:absolute;width:762;height:2178;left:35308;top:12854;" coordsize="76200,217805" path="m31750,0l44450,0l44450,141605l76200,141605l38100,217805l0,141605l31750,141605l31750,0x">
                  <v:stroke weight="0pt" endcap="flat" joinstyle="miter" miterlimit="8" on="false" color="#000000" opacity="0"/>
                  <v:fill on="true" color="#ffc000"/>
                </v:shape>
                <v:shape id="Shape 1922" style="position:absolute;width:762;height:2176;left:42357;top:12937;" coordsize="76200,217678" path="m31750,0l44450,0l44450,141478l76200,141478l38100,217678l0,141478l31750,141478l31750,0x">
                  <v:stroke weight="0pt" endcap="flat" joinstyle="miter" miterlimit="8" on="false" color="#000000" opacity="0"/>
                  <v:fill on="true" color="#ffc000"/>
                </v:shape>
                <v:shape id="Shape 1924" style="position:absolute;width:5883;height:5907;left:55055;top:20822;" coordsize="588378,590753" path="m0,590753l588378,590753l588378,0l0,0x">
                  <v:stroke weight="0.5pt" endcap="flat" joinstyle="round" on="true" color="#000000"/>
                  <v:fill on="false" color="#000000" opacity="0"/>
                </v:shape>
                <v:shape id="Picture 1926" style="position:absolute;width:5842;height:4921;left:55073;top:21320;" filled="f">
                  <v:imagedata r:id="rId58"/>
                </v:shape>
                <v:rect id="Rectangle 1927" style="position:absolute;width:4812;height:1695;left:56372;top:21381;" filled="f" stroked="f">
                  <v:textbox inset="0,0,0,0">
                    <w:txbxContent>
                      <w:p>
                        <w:pPr>
                          <w:spacing w:before="0" w:after="160" w:line="259" w:lineRule="auto"/>
                        </w:pPr>
                        <w:r>
                          <w:rPr>
                            <w:rFonts w:cs="Arial" w:hAnsi="Arial" w:eastAsia="Arial" w:ascii="Arial"/>
                            <w:sz w:val="18"/>
                          </w:rPr>
                          <w:t xml:space="preserve">Autres </w:t>
                        </w:r>
                      </w:p>
                    </w:txbxContent>
                  </v:textbox>
                </v:rect>
                <v:rect id="Rectangle 1928" style="position:absolute;width:4733;height:1695;left:56245;top:22682;" filled="f" stroked="f">
                  <v:textbox inset="0,0,0,0">
                    <w:txbxContent>
                      <w:p>
                        <w:pPr>
                          <w:spacing w:before="0" w:after="160" w:line="259" w:lineRule="auto"/>
                        </w:pPr>
                        <w:r>
                          <w:rPr>
                            <w:rFonts w:cs="Arial" w:hAnsi="Arial" w:eastAsia="Arial" w:ascii="Arial"/>
                            <w:sz w:val="18"/>
                          </w:rPr>
                          <w:t xml:space="preserve">inactifs</w:t>
                        </w:r>
                      </w:p>
                    </w:txbxContent>
                  </v:textbox>
                </v:rect>
                <v:rect id="Rectangle 1929" style="position:absolute;width:422;height:1695;left:59801;top:22682;" filled="f" stroked="f">
                  <v:textbox inset="0,0,0,0">
                    <w:txbxContent>
                      <w:p>
                        <w:pPr>
                          <w:spacing w:before="0" w:after="160" w:line="259" w:lineRule="auto"/>
                        </w:pPr>
                        <w:r>
                          <w:rPr>
                            <w:rFonts w:cs="Arial" w:hAnsi="Arial" w:eastAsia="Arial" w:ascii="Arial"/>
                            <w:sz w:val="18"/>
                          </w:rPr>
                          <w:t xml:space="preserve"> </w:t>
                        </w:r>
                      </w:p>
                    </w:txbxContent>
                  </v:textbox>
                </v:rect>
                <v:shape id="Shape 58223" style="position:absolute;width:7419;height:3613;left:912;top:15236;" coordsize="741972,361378" path="m0,0l741972,0l741972,361378l0,361378l0,0">
                  <v:stroke weight="0pt" endcap="flat" joinstyle="round" on="false" color="#000000" opacity="0"/>
                  <v:fill on="true" color="#ed7d31"/>
                </v:shape>
                <v:shape id="Shape 1931" style="position:absolute;width:7419;height:3613;left:912;top:15236;" coordsize="741972,361378" path="m0,361378l741972,361378l741972,0l0,0x">
                  <v:stroke weight="1pt" endcap="flat" joinstyle="miter" miterlimit="8" on="true" color="#ae5a21"/>
                  <v:fill on="false" color="#000000" opacity="0"/>
                </v:shape>
                <v:shape id="Picture 1933" style="position:absolute;width:7302;height:2571;left:971;top:15764;" filled="f">
                  <v:imagedata r:id="rId59"/>
                </v:shape>
                <v:rect id="Rectangle 1934" style="position:absolute;width:5057;height:1506;left:2847;top:15905;" filled="f" stroked="f">
                  <v:textbox inset="0,0,0,0">
                    <w:txbxContent>
                      <w:p>
                        <w:pPr>
                          <w:spacing w:before="0" w:after="160" w:line="259" w:lineRule="auto"/>
                        </w:pPr>
                        <w:r>
                          <w:rPr>
                            <w:rFonts w:cs="Arial" w:hAnsi="Arial" w:eastAsia="Arial" w:ascii="Arial"/>
                            <w:color w:val="ffffff"/>
                            <w:sz w:val="16"/>
                          </w:rPr>
                          <w:t xml:space="preserve">Secteur </w:t>
                        </w:r>
                      </w:p>
                    </w:txbxContent>
                  </v:textbox>
                </v:rect>
                <v:rect id="Rectangle 1935" style="position:absolute;width:4932;height:1506;left:2784;top:17080;" filled="f" stroked="f">
                  <v:textbox inset="0,0,0,0">
                    <w:txbxContent>
                      <w:p>
                        <w:pPr>
                          <w:spacing w:before="0" w:after="160" w:line="259" w:lineRule="auto"/>
                        </w:pPr>
                        <w:r>
                          <w:rPr>
                            <w:rFonts w:cs="Arial" w:hAnsi="Arial" w:eastAsia="Arial" w:ascii="Arial"/>
                            <w:color w:val="ffffff"/>
                            <w:sz w:val="16"/>
                          </w:rPr>
                          <w:t xml:space="preserve">primaire</w:t>
                        </w:r>
                      </w:p>
                    </w:txbxContent>
                  </v:textbox>
                </v:rect>
                <v:rect id="Rectangle 1936" style="position:absolute;width:375;height:1506;left:6470;top:17080;" filled="f" stroked="f">
                  <v:textbox inset="0,0,0,0">
                    <w:txbxContent>
                      <w:p>
                        <w:pPr>
                          <w:spacing w:before="0" w:after="160" w:line="259" w:lineRule="auto"/>
                        </w:pPr>
                        <w:r>
                          <w:rPr>
                            <w:rFonts w:cs="Arial" w:hAnsi="Arial" w:eastAsia="Arial" w:ascii="Arial"/>
                            <w:color w:val="ffffff"/>
                            <w:sz w:val="16"/>
                          </w:rPr>
                          <w:t xml:space="preserve"> </w:t>
                        </w:r>
                      </w:p>
                    </w:txbxContent>
                  </v:textbox>
                </v:rect>
                <v:shape id="Shape 58224" style="position:absolute;width:9118;height:3613;left:9121;top:15236;" coordsize="911834,361378" path="m0,0l911834,0l911834,361378l0,361378l0,0">
                  <v:stroke weight="0pt" endcap="flat" joinstyle="miter" miterlimit="8" on="false" color="#000000" opacity="0"/>
                  <v:fill on="true" color="#ed7d31"/>
                </v:shape>
                <v:shape id="Shape 1938" style="position:absolute;width:9118;height:3613;left:9121;top:15236;" coordsize="911834,361378" path="m0,361378l911834,361378l911834,0l0,0x">
                  <v:stroke weight="1pt" endcap="flat" joinstyle="miter" miterlimit="8" on="true" color="#ae5a21"/>
                  <v:fill on="false" color="#000000" opacity="0"/>
                </v:shape>
                <v:shape id="Picture 1940" style="position:absolute;width:9017;height:2571;left:9163;top:15764;" filled="f">
                  <v:imagedata r:id="rId60"/>
                </v:shape>
                <v:rect id="Rectangle 1941" style="position:absolute;width:9406;height:1506;left:10153;top:16508;" filled="f" stroked="f">
                  <v:textbox inset="0,0,0,0">
                    <w:txbxContent>
                      <w:p>
                        <w:pPr>
                          <w:spacing w:before="0" w:after="160" w:line="259" w:lineRule="auto"/>
                        </w:pPr>
                        <w:r>
                          <w:rPr>
                            <w:rFonts w:cs="Arial" w:hAnsi="Arial" w:eastAsia="Arial" w:ascii="Arial"/>
                            <w:color w:val="ffffff"/>
                            <w:sz w:val="16"/>
                          </w:rPr>
                          <w:t xml:space="preserve">Autres secteurs</w:t>
                        </w:r>
                      </w:p>
                    </w:txbxContent>
                  </v:textbox>
                </v:rect>
                <v:rect id="Rectangle 1942" style="position:absolute;width:375;height:1506;left:17205;top:16508;" filled="f" stroked="f">
                  <v:textbox inset="0,0,0,0">
                    <w:txbxContent>
                      <w:p>
                        <w:pPr>
                          <w:spacing w:before="0" w:after="160" w:line="259" w:lineRule="auto"/>
                        </w:pPr>
                        <w:r>
                          <w:rPr>
                            <w:rFonts w:cs="Arial" w:hAnsi="Arial" w:eastAsia="Arial" w:ascii="Arial"/>
                            <w:color w:val="ffffff"/>
                            <w:sz w:val="16"/>
                          </w:rPr>
                          <w:t xml:space="preserve"> </w:t>
                        </w:r>
                      </w:p>
                    </w:txbxContent>
                  </v:textbox>
                </v:rect>
                <v:shape id="Shape 58225" style="position:absolute;width:26523;height:2463;left:19899;top:15401;" coordsize="2652395,246393" path="m0,0l2652395,0l2652395,246393l0,246393l0,0">
                  <v:stroke weight="0pt" endcap="flat" joinstyle="miter" miterlimit="8" on="false" color="#000000" opacity="0"/>
                  <v:fill on="true" color="#ed7d31"/>
                </v:shape>
                <v:shape id="Shape 1944" style="position:absolute;width:26523;height:2463;left:19899;top:15401;" coordsize="2652395,246393" path="m0,246393l2652395,246393l2652395,0l0,0x">
                  <v:stroke weight="1pt" endcap="flat" joinstyle="miter" miterlimit="8" on="true" color="#ae5a21"/>
                  <v:fill on="false" color="#000000" opacity="0"/>
                </v:shape>
                <v:shape id="Picture 1946" style="position:absolute;width:26416;height:1428;left:19958;top:15923;" filled="f">
                  <v:imagedata r:id="rId61"/>
                </v:shape>
                <v:rect id="Rectangle 1947" style="position:absolute;width:13619;height:1506;left:28070;top:16095;" filled="f" stroked="f">
                  <v:textbox inset="0,0,0,0">
                    <w:txbxContent>
                      <w:p>
                        <w:pPr>
                          <w:spacing w:before="0" w:after="160" w:line="259" w:lineRule="auto"/>
                        </w:pPr>
                        <w:r>
                          <w:rPr>
                            <w:rFonts w:cs="Arial" w:hAnsi="Arial" w:eastAsia="Arial" w:ascii="Arial"/>
                            <w:color w:val="ffffff"/>
                            <w:sz w:val="16"/>
                          </w:rPr>
                          <w:t xml:space="preserve">Niveau de qualification</w:t>
                        </w:r>
                      </w:p>
                    </w:txbxContent>
                  </v:textbox>
                </v:rect>
                <v:rect id="Rectangle 1948" style="position:absolute;width:375;height:1506;left:38296;top:16095;" filled="f" stroked="f">
                  <v:textbox inset="0,0,0,0">
                    <w:txbxContent>
                      <w:p>
                        <w:pPr>
                          <w:spacing w:before="0" w:after="160" w:line="259" w:lineRule="auto"/>
                        </w:pPr>
                        <w:r>
                          <w:rPr>
                            <w:rFonts w:cs="Arial" w:hAnsi="Arial" w:eastAsia="Arial" w:ascii="Arial"/>
                            <w:color w:val="ffffff"/>
                            <w:sz w:val="16"/>
                          </w:rPr>
                          <w:t xml:space="preserve"> </w:t>
                        </w:r>
                      </w:p>
                    </w:txbxContent>
                  </v:textbox>
                </v:rect>
                <v:shape id="Shape 58226" style="position:absolute;width:5717;height:1965;left:19899;top:18850;" coordsize="571741,196507" path="m0,0l571741,0l571741,196507l0,196507l0,0">
                  <v:stroke weight="0pt" endcap="flat" joinstyle="miter" miterlimit="8" on="false" color="#000000" opacity="0"/>
                  <v:fill on="true" color="#a5a5a5"/>
                </v:shape>
                <v:shape id="Shape 1950" style="position:absolute;width:5717;height:1965;left:19899;top:18850;" coordsize="571741,196507" path="m0,196507l571741,196507l571741,0l0,0x">
                  <v:stroke weight="1pt" endcap="flat" joinstyle="miter" miterlimit="8" on="true" color="#787878"/>
                  <v:fill on="false" color="#000000" opacity="0"/>
                </v:shape>
                <v:shape id="Picture 1952" style="position:absolute;width:5588;height:920;left:19958;top:19384;" filled="f">
                  <v:imagedata r:id="rId62"/>
                </v:shape>
                <v:rect id="Rectangle 1953" style="position:absolute;width:3751;height:1511;left:21494;top:19395;" filled="f" stroked="f">
                  <v:textbox inset="0,0,0,0">
                    <w:txbxContent>
                      <w:p>
                        <w:pPr>
                          <w:spacing w:before="0" w:after="160" w:line="259" w:lineRule="auto"/>
                        </w:pPr>
                        <w:r>
                          <w:rPr>
                            <w:rFonts w:cs="Arial" w:hAnsi="Arial" w:eastAsia="Arial" w:ascii="Arial"/>
                            <w:color w:val="ffffff"/>
                            <w:sz w:val="16"/>
                          </w:rPr>
                          <w:t xml:space="preserve">Élevé </w:t>
                        </w:r>
                      </w:p>
                    </w:txbxContent>
                  </v:textbox>
                </v:rect>
                <v:rect id="Rectangle 1954" style="position:absolute;width:376;height:1511;left:24320;top:19395;" filled="f" stroked="f">
                  <v:textbox inset="0,0,0,0">
                    <w:txbxContent>
                      <w:p>
                        <w:pPr>
                          <w:spacing w:before="0" w:after="160" w:line="259" w:lineRule="auto"/>
                        </w:pPr>
                        <w:r>
                          <w:rPr>
                            <w:rFonts w:cs="Arial" w:hAnsi="Arial" w:eastAsia="Arial" w:ascii="Arial"/>
                            <w:color w:val="ffffff"/>
                            <w:sz w:val="16"/>
                          </w:rPr>
                          <w:t xml:space="preserve"> </w:t>
                        </w:r>
                      </w:p>
                    </w:txbxContent>
                  </v:textbox>
                </v:rect>
                <v:shape id="Shape 58227" style="position:absolute;width:7504;height:1965;left:26450;top:18850;" coordsize="750418,196507" path="m0,0l750418,0l750418,196507l0,196507l0,0">
                  <v:stroke weight="0pt" endcap="flat" joinstyle="miter" miterlimit="8" on="false" color="#000000" opacity="0"/>
                  <v:fill on="true" color="#a5a5a5"/>
                </v:shape>
                <v:shape id="Shape 1956" style="position:absolute;width:7504;height:1965;left:26450;top:18850;" coordsize="750418,196507" path="m0,196507l750418,196507l750418,0l0,0x">
                  <v:stroke weight="1pt" endcap="flat" joinstyle="miter" miterlimit="8" on="true" color="#787878"/>
                  <v:fill on="false" color="#000000" opacity="0"/>
                </v:shape>
                <v:shape id="Picture 1958" style="position:absolute;width:7397;height:920;left:26498;top:19384;" filled="f">
                  <v:imagedata r:id="rId63"/>
                </v:shape>
                <v:rect id="Rectangle 1959" style="position:absolute;width:4467;height:1511;left:28674;top:19395;" filled="f" stroked="f">
                  <v:textbox inset="0,0,0,0">
                    <w:txbxContent>
                      <w:p>
                        <w:pPr>
                          <w:spacing w:before="0" w:after="160" w:line="259" w:lineRule="auto"/>
                        </w:pPr>
                        <w:r>
                          <w:rPr>
                            <w:rFonts w:cs="Arial" w:hAnsi="Arial" w:eastAsia="Arial" w:ascii="Arial"/>
                            <w:color w:val="ffffff"/>
                            <w:sz w:val="16"/>
                          </w:rPr>
                          <w:t xml:space="preserve">Moyen </w:t>
                        </w:r>
                      </w:p>
                    </w:txbxContent>
                  </v:textbox>
                </v:rect>
                <v:rect id="Rectangle 1960" style="position:absolute;width:376;height:1511;left:32007;top:19395;" filled="f" stroked="f">
                  <v:textbox inset="0,0,0,0">
                    <w:txbxContent>
                      <w:p>
                        <w:pPr>
                          <w:spacing w:before="0" w:after="160" w:line="259" w:lineRule="auto"/>
                        </w:pPr>
                        <w:r>
                          <w:rPr>
                            <w:rFonts w:cs="Arial" w:hAnsi="Arial" w:eastAsia="Arial" w:ascii="Arial"/>
                            <w:color w:val="ffffff"/>
                            <w:sz w:val="16"/>
                          </w:rPr>
                          <w:t xml:space="preserve"> </w:t>
                        </w:r>
                      </w:p>
                    </w:txbxContent>
                  </v:textbox>
                </v:rect>
                <v:shape id="Shape 58228" style="position:absolute;width:12013;height:1965;left:34410;top:18850;" coordsize="1201319,196507" path="m0,0l1201319,0l1201319,196507l0,196507l0,0">
                  <v:stroke weight="0pt" endcap="flat" joinstyle="miter" miterlimit="8" on="false" color="#000000" opacity="0"/>
                  <v:fill on="true" color="#a5a5a5"/>
                </v:shape>
                <v:shape id="Shape 1962" style="position:absolute;width:12013;height:1965;left:34410;top:18850;" coordsize="1201319,196507" path="m0,196507l1201319,196507l1201319,0l0,0x">
                  <v:stroke weight="1pt" endcap="flat" joinstyle="miter" miterlimit="8" on="true" color="#787878"/>
                  <v:fill on="false" color="#000000" opacity="0"/>
                </v:shape>
                <v:shape id="Picture 1964" style="position:absolute;width:11906;height:920;left:34467;top:19384;" filled="f">
                  <v:imagedata r:id="rId64"/>
                </v:shape>
                <v:rect id="Rectangle 1965" style="position:absolute;width:4088;height:1511;left:39027;top:19395;" filled="f" stroked="f">
                  <v:textbox inset="0,0,0,0">
                    <w:txbxContent>
                      <w:p>
                        <w:pPr>
                          <w:spacing w:before="0" w:after="160" w:line="259" w:lineRule="auto"/>
                        </w:pPr>
                        <w:r>
                          <w:rPr>
                            <w:rFonts w:cs="Arial" w:hAnsi="Arial" w:eastAsia="Arial" w:ascii="Arial"/>
                            <w:color w:val="ffffff"/>
                            <w:sz w:val="16"/>
                          </w:rPr>
                          <w:t xml:space="preserve">Faible </w:t>
                        </w:r>
                      </w:p>
                    </w:txbxContent>
                  </v:textbox>
                </v:rect>
                <v:rect id="Rectangle 1966" style="position:absolute;width:376;height:1511;left:42077;top:19395;" filled="f" stroked="f">
                  <v:textbox inset="0,0,0,0">
                    <w:txbxContent>
                      <w:p>
                        <w:pPr>
                          <w:spacing w:before="0" w:after="160" w:line="259" w:lineRule="auto"/>
                        </w:pPr>
                        <w:r>
                          <w:rPr>
                            <w:rFonts w:cs="Arial" w:hAnsi="Arial" w:eastAsia="Arial" w:ascii="Arial"/>
                            <w:color w:val="ffffff"/>
                            <w:sz w:val="16"/>
                          </w:rPr>
                          <w:t xml:space="preserve"> </w:t>
                        </w:r>
                      </w:p>
                    </w:txbxContent>
                  </v:textbox>
                </v:rect>
                <v:shape id="Shape 1967" style="position:absolute;width:762;height:12278;left:50482;top:8502;" coordsize="76200,1227836" path="m31750,0l44450,0l44450,1151636l76200,1151636l38100,1227836l0,1151636l31750,1151636l31750,0x">
                  <v:stroke weight="0pt" endcap="flat" joinstyle="miter" miterlimit="8" on="false" color="#000000" opacity="0"/>
                  <v:fill on="true" color="#70ad47"/>
                </v:shape>
                <v:shape id="Shape 1968" style="position:absolute;width:762;height:12278;left:57529;top:8502;" coordsize="76200,1227836" path="m31750,0l44450,0l44450,1151636l76200,1151636l38100,1227836l0,1151636l31750,1151636l31750,0x">
                  <v:stroke weight="0pt" endcap="flat" joinstyle="miter" miterlimit="8" on="false" color="#000000" opacity="0"/>
                  <v:fill on="true" color="#70ad47"/>
                </v:shape>
                <v:shape id="Shape 1969" style="position:absolute;width:762;height:2299;left:4009;top:18850;" coordsize="76200,229997" path="m31750,0l44450,0l44450,153797l76200,153797l38100,229997l0,153797l31750,153797l31750,0x">
                  <v:stroke weight="0pt" endcap="flat" joinstyle="miter" miterlimit="8" on="false" color="#000000" opacity="0"/>
                  <v:fill on="true" color="#ed7d31"/>
                </v:shape>
                <v:shape id="Shape 1970" style="position:absolute;width:762;height:2217;left:13336;top:18850;" coordsize="76200,221742" path="m31750,0l44450,0l44450,145542l76200,145542l38100,221742l0,145542l31750,145542l31750,0x">
                  <v:stroke weight="0pt" endcap="flat" joinstyle="miter" miterlimit="8" on="false" color="#000000" opacity="0"/>
                  <v:fill on="true" color="#ed7d31"/>
                </v:shape>
                <v:shape id="Shape 1971" style="position:absolute;width:762;height:989;left:22705;top:17865;" coordsize="76200,98933" path="m31750,0l44450,0l44450,22733l76200,22733l38100,98933l0,22733l31750,22733l31750,0x">
                  <v:stroke weight="0pt" endcap="flat" joinstyle="miter" miterlimit="8" on="false" color="#000000" opacity="0"/>
                  <v:fill on="true" color="#ed7d31"/>
                </v:shape>
                <v:shape id="Shape 1972" style="position:absolute;width:762;height:989;left:28675;top:17865;" coordsize="76200,98933" path="m31750,0l44450,0l44450,22733l76200,22733l38100,98933l0,22733l31750,22733l31750,0x">
                  <v:stroke weight="0pt" endcap="flat" joinstyle="miter" miterlimit="8" on="false" color="#000000" opacity="0"/>
                  <v:fill on="true" color="#ed7d31"/>
                </v:shape>
                <v:shape id="Shape 1973" style="position:absolute;width:762;height:988;left:38790;top:17865;" coordsize="76200,98806" path="m31750,0l44450,0l44450,22606l76200,22606l38100,98806l0,22606l31750,22606l31750,0x">
                  <v:stroke weight="0pt" endcap="flat" joinstyle="miter" miterlimit="8" on="false" color="#000000" opacity="0"/>
                  <v:fill on="true" color="#ed7d31"/>
                </v:shape>
              </v:group>
            </w:pict>
          </mc:Fallback>
        </mc:AlternateContent>
      </w:r>
    </w:p>
    <w:p w14:paraId="26EA7E32" w14:textId="77777777" w:rsidR="003148B8" w:rsidRDefault="00061E6B">
      <w:pPr>
        <w:spacing w:after="0"/>
      </w:pPr>
      <w:r>
        <w:rPr>
          <w:rFonts w:ascii="Arial" w:eastAsia="Arial" w:hAnsi="Arial" w:cs="Arial"/>
          <w:color w:val="4472C4"/>
          <w:sz w:val="24"/>
        </w:rPr>
        <w:t xml:space="preserve"> </w:t>
      </w:r>
    </w:p>
    <w:p w14:paraId="0CF8007C" w14:textId="77777777" w:rsidR="003148B8" w:rsidRDefault="00061E6B">
      <w:pPr>
        <w:spacing w:after="5" w:line="251" w:lineRule="auto"/>
        <w:ind w:left="10" w:hanging="10"/>
        <w:jc w:val="both"/>
      </w:pPr>
      <w:r>
        <w:rPr>
          <w:rFonts w:ascii="Arial" w:eastAsia="Arial" w:hAnsi="Arial" w:cs="Arial"/>
          <w:b/>
          <w:sz w:val="24"/>
        </w:rPr>
        <w:t>Actifs (population active)</w:t>
      </w:r>
      <w:r>
        <w:rPr>
          <w:rFonts w:ascii="Arial" w:eastAsia="Arial" w:hAnsi="Arial" w:cs="Arial"/>
          <w:sz w:val="24"/>
        </w:rPr>
        <w:t xml:space="preserve"> : ensemble des personnes en âge de travailler, qui occupent un emploi ou qui en cherchent un.  </w:t>
      </w:r>
    </w:p>
    <w:p w14:paraId="21375C7E" w14:textId="77777777" w:rsidR="003148B8" w:rsidRDefault="00061E6B">
      <w:pPr>
        <w:spacing w:after="27" w:line="251" w:lineRule="auto"/>
        <w:ind w:left="10" w:hanging="10"/>
        <w:jc w:val="both"/>
      </w:pPr>
      <w:r>
        <w:rPr>
          <w:rFonts w:ascii="Arial" w:eastAsia="Arial" w:hAnsi="Arial" w:cs="Arial"/>
          <w:b/>
          <w:sz w:val="24"/>
        </w:rPr>
        <w:t>Inactifs</w:t>
      </w:r>
      <w:r>
        <w:rPr>
          <w:rFonts w:ascii="Arial" w:eastAsia="Arial" w:hAnsi="Arial" w:cs="Arial"/>
          <w:sz w:val="24"/>
        </w:rPr>
        <w:t xml:space="preserve"> : ensemble des personnes qui ne sont ni emploi, ni au chômage.  </w:t>
      </w:r>
    </w:p>
    <w:p w14:paraId="63E41BE2" w14:textId="77777777" w:rsidR="003148B8" w:rsidRDefault="00061E6B">
      <w:pPr>
        <w:spacing w:after="5" w:line="251" w:lineRule="auto"/>
        <w:ind w:left="10" w:hanging="10"/>
        <w:jc w:val="both"/>
      </w:pPr>
      <w:r>
        <w:rPr>
          <w:rFonts w:ascii="Arial" w:eastAsia="Arial" w:hAnsi="Arial" w:cs="Arial"/>
          <w:b/>
          <w:sz w:val="24"/>
        </w:rPr>
        <w:t>Chômage</w:t>
      </w:r>
      <w:r>
        <w:rPr>
          <w:rFonts w:ascii="Arial" w:eastAsia="Arial" w:hAnsi="Arial" w:cs="Arial"/>
          <w:sz w:val="24"/>
        </w:rPr>
        <w:t xml:space="preserve"> : situation qui concerne les personnes âgées de plus de 16 ans, qui n’ont pas d’emploi et qui en cherchent un.  </w:t>
      </w:r>
    </w:p>
    <w:p w14:paraId="410EA7F2" w14:textId="77777777" w:rsidR="003148B8" w:rsidRDefault="00061E6B">
      <w:pPr>
        <w:spacing w:after="5" w:line="251" w:lineRule="auto"/>
        <w:ind w:left="10" w:hanging="10"/>
        <w:jc w:val="both"/>
      </w:pPr>
      <w:r>
        <w:rPr>
          <w:rFonts w:ascii="Arial" w:eastAsia="Arial" w:hAnsi="Arial" w:cs="Arial"/>
          <w:b/>
          <w:sz w:val="24"/>
        </w:rPr>
        <w:lastRenderedPageBreak/>
        <w:t>Indépendant</w:t>
      </w:r>
      <w:r>
        <w:rPr>
          <w:rFonts w:ascii="Arial" w:eastAsia="Arial" w:hAnsi="Arial" w:cs="Arial"/>
          <w:sz w:val="24"/>
        </w:rPr>
        <w:t xml:space="preserve"> : travailleur qui exerce une activité économique en étant à son propre compte.  </w:t>
      </w:r>
    </w:p>
    <w:p w14:paraId="6A4DD437" w14:textId="77777777" w:rsidR="003148B8" w:rsidRDefault="00061E6B">
      <w:pPr>
        <w:spacing w:after="5" w:line="251" w:lineRule="auto"/>
        <w:ind w:left="10" w:hanging="10"/>
        <w:jc w:val="both"/>
      </w:pPr>
      <w:r>
        <w:rPr>
          <w:rFonts w:ascii="Arial" w:eastAsia="Arial" w:hAnsi="Arial" w:cs="Arial"/>
          <w:b/>
          <w:sz w:val="24"/>
        </w:rPr>
        <w:t>Salarié</w:t>
      </w:r>
      <w:r>
        <w:rPr>
          <w:rFonts w:ascii="Arial" w:eastAsia="Arial" w:hAnsi="Arial" w:cs="Arial"/>
          <w:sz w:val="24"/>
        </w:rPr>
        <w:t xml:space="preserve"> : travailleur qui est lié à un employeur par un contrat de travail.  </w:t>
      </w:r>
    </w:p>
    <w:p w14:paraId="46D33200" w14:textId="77777777" w:rsidR="003148B8" w:rsidRDefault="00061E6B">
      <w:pPr>
        <w:spacing w:after="0"/>
      </w:pPr>
      <w:r>
        <w:rPr>
          <w:rFonts w:ascii="Arial" w:eastAsia="Arial" w:hAnsi="Arial" w:cs="Arial"/>
          <w:sz w:val="24"/>
        </w:rPr>
        <w:t xml:space="preserve"> </w:t>
      </w:r>
    </w:p>
    <w:p w14:paraId="2F31F2AF" w14:textId="77777777" w:rsidR="003148B8" w:rsidRDefault="00061E6B">
      <w:pPr>
        <w:spacing w:after="5" w:line="251" w:lineRule="auto"/>
        <w:ind w:left="711" w:hanging="360"/>
        <w:jc w:val="both"/>
      </w:pPr>
      <w:r>
        <w:rPr>
          <w:rFonts w:ascii="Arial" w:eastAsia="Arial" w:hAnsi="Arial" w:cs="Arial"/>
          <w:sz w:val="24"/>
        </w:rPr>
        <w:t xml:space="preserve">1. </w:t>
      </w:r>
      <w:r>
        <w:rPr>
          <w:rFonts w:ascii="Arial" w:eastAsia="Arial" w:hAnsi="Arial" w:cs="Arial"/>
          <w:sz w:val="24"/>
        </w:rPr>
        <w:t xml:space="preserve">À l’aide de votre tablette et du QR code affiché au tableau, retrouvez les professions suivantes dans la nomenclature des PCS.  </w:t>
      </w:r>
    </w:p>
    <w:p w14:paraId="2A37DE65" w14:textId="77777777" w:rsidR="003148B8" w:rsidRDefault="00061E6B">
      <w:pPr>
        <w:spacing w:after="0"/>
        <w:ind w:left="2341"/>
      </w:pPr>
      <w:r>
        <w:rPr>
          <w:rFonts w:ascii="Arial" w:eastAsia="Arial" w:hAnsi="Arial" w:cs="Arial"/>
          <w:sz w:val="24"/>
        </w:rPr>
        <w:t xml:space="preserve"> </w:t>
      </w:r>
    </w:p>
    <w:tbl>
      <w:tblPr>
        <w:tblStyle w:val="TableGrid"/>
        <w:tblW w:w="9019" w:type="dxa"/>
        <w:tblInd w:w="5" w:type="dxa"/>
        <w:tblCellMar>
          <w:top w:w="12" w:type="dxa"/>
          <w:left w:w="105" w:type="dxa"/>
          <w:bottom w:w="0" w:type="dxa"/>
          <w:right w:w="115" w:type="dxa"/>
        </w:tblCellMar>
        <w:tblLook w:val="04A0" w:firstRow="1" w:lastRow="0" w:firstColumn="1" w:lastColumn="0" w:noHBand="0" w:noVBand="1"/>
      </w:tblPr>
      <w:tblGrid>
        <w:gridCol w:w="5102"/>
        <w:gridCol w:w="3917"/>
      </w:tblGrid>
      <w:tr w:rsidR="003148B8" w14:paraId="68344AB9" w14:textId="77777777">
        <w:trPr>
          <w:trHeight w:val="290"/>
        </w:trPr>
        <w:tc>
          <w:tcPr>
            <w:tcW w:w="5103" w:type="dxa"/>
            <w:tcBorders>
              <w:top w:val="single" w:sz="4" w:space="0" w:color="000000"/>
              <w:left w:val="single" w:sz="4" w:space="0" w:color="000000"/>
              <w:bottom w:val="single" w:sz="4" w:space="0" w:color="000000"/>
              <w:right w:val="single" w:sz="4" w:space="0" w:color="000000"/>
            </w:tcBorders>
          </w:tcPr>
          <w:p w14:paraId="3C5B92B9" w14:textId="77777777" w:rsidR="003148B8" w:rsidRDefault="00061E6B">
            <w:pPr>
              <w:spacing w:after="0"/>
              <w:ind w:left="5"/>
            </w:pPr>
            <w:r>
              <w:rPr>
                <w:rFonts w:ascii="Arial" w:eastAsia="Arial" w:hAnsi="Arial" w:cs="Arial"/>
                <w:sz w:val="24"/>
              </w:rPr>
              <w:t xml:space="preserve"> </w:t>
            </w:r>
          </w:p>
        </w:tc>
        <w:tc>
          <w:tcPr>
            <w:tcW w:w="3917" w:type="dxa"/>
            <w:tcBorders>
              <w:top w:val="single" w:sz="4" w:space="0" w:color="000000"/>
              <w:left w:val="single" w:sz="4" w:space="0" w:color="000000"/>
              <w:bottom w:val="single" w:sz="4" w:space="0" w:color="000000"/>
              <w:right w:val="single" w:sz="4" w:space="0" w:color="000000"/>
            </w:tcBorders>
          </w:tcPr>
          <w:p w14:paraId="2018885E" w14:textId="77777777" w:rsidR="003148B8" w:rsidRDefault="00061E6B">
            <w:pPr>
              <w:spacing w:after="0"/>
            </w:pPr>
            <w:r>
              <w:rPr>
                <w:rFonts w:ascii="Arial" w:eastAsia="Arial" w:hAnsi="Arial" w:cs="Arial"/>
                <w:sz w:val="24"/>
              </w:rPr>
              <w:t xml:space="preserve">À quelle PCS correspondent-ils ? </w:t>
            </w:r>
          </w:p>
        </w:tc>
      </w:tr>
      <w:tr w:rsidR="003148B8" w14:paraId="5DB427A7" w14:textId="77777777">
        <w:trPr>
          <w:trHeight w:val="285"/>
        </w:trPr>
        <w:tc>
          <w:tcPr>
            <w:tcW w:w="5103" w:type="dxa"/>
            <w:tcBorders>
              <w:top w:val="single" w:sz="4" w:space="0" w:color="000000"/>
              <w:left w:val="single" w:sz="4" w:space="0" w:color="000000"/>
              <w:bottom w:val="single" w:sz="4" w:space="0" w:color="000000"/>
              <w:right w:val="single" w:sz="4" w:space="0" w:color="000000"/>
            </w:tcBorders>
          </w:tcPr>
          <w:p w14:paraId="39238D79" w14:textId="77777777" w:rsidR="003148B8" w:rsidRDefault="00061E6B">
            <w:pPr>
              <w:spacing w:after="0"/>
              <w:ind w:left="5"/>
            </w:pPr>
            <w:r>
              <w:rPr>
                <w:rFonts w:ascii="Arial" w:eastAsia="Arial" w:hAnsi="Arial" w:cs="Arial"/>
                <w:sz w:val="24"/>
              </w:rPr>
              <w:t xml:space="preserve">Des étudiants/élèves </w:t>
            </w:r>
          </w:p>
        </w:tc>
        <w:tc>
          <w:tcPr>
            <w:tcW w:w="3917" w:type="dxa"/>
            <w:tcBorders>
              <w:top w:val="single" w:sz="4" w:space="0" w:color="000000"/>
              <w:left w:val="single" w:sz="4" w:space="0" w:color="000000"/>
              <w:bottom w:val="single" w:sz="4" w:space="0" w:color="000000"/>
              <w:right w:val="single" w:sz="4" w:space="0" w:color="000000"/>
            </w:tcBorders>
          </w:tcPr>
          <w:p w14:paraId="23F734DF" w14:textId="77777777" w:rsidR="003148B8" w:rsidRDefault="00061E6B">
            <w:pPr>
              <w:spacing w:after="0"/>
            </w:pPr>
            <w:r>
              <w:rPr>
                <w:rFonts w:ascii="Arial" w:eastAsia="Arial" w:hAnsi="Arial" w:cs="Arial"/>
                <w:sz w:val="24"/>
              </w:rPr>
              <w:t xml:space="preserve">8 (8400) </w:t>
            </w:r>
          </w:p>
        </w:tc>
      </w:tr>
      <w:tr w:rsidR="003148B8" w14:paraId="1985549E" w14:textId="77777777">
        <w:trPr>
          <w:trHeight w:val="286"/>
        </w:trPr>
        <w:tc>
          <w:tcPr>
            <w:tcW w:w="5103" w:type="dxa"/>
            <w:tcBorders>
              <w:top w:val="single" w:sz="4" w:space="0" w:color="000000"/>
              <w:left w:val="single" w:sz="4" w:space="0" w:color="000000"/>
              <w:bottom w:val="single" w:sz="4" w:space="0" w:color="000000"/>
              <w:right w:val="single" w:sz="4" w:space="0" w:color="000000"/>
            </w:tcBorders>
          </w:tcPr>
          <w:p w14:paraId="636206EF" w14:textId="77777777" w:rsidR="003148B8" w:rsidRDefault="00061E6B">
            <w:pPr>
              <w:spacing w:after="0"/>
              <w:ind w:left="5"/>
            </w:pPr>
            <w:r>
              <w:rPr>
                <w:rFonts w:ascii="Arial" w:eastAsia="Arial" w:hAnsi="Arial" w:cs="Arial"/>
                <w:sz w:val="24"/>
              </w:rPr>
              <w:t xml:space="preserve">Un coiffeur salarié </w:t>
            </w:r>
          </w:p>
        </w:tc>
        <w:tc>
          <w:tcPr>
            <w:tcW w:w="3917" w:type="dxa"/>
            <w:tcBorders>
              <w:top w:val="single" w:sz="4" w:space="0" w:color="000000"/>
              <w:left w:val="single" w:sz="4" w:space="0" w:color="000000"/>
              <w:bottom w:val="single" w:sz="4" w:space="0" w:color="000000"/>
              <w:right w:val="single" w:sz="4" w:space="0" w:color="000000"/>
            </w:tcBorders>
          </w:tcPr>
          <w:p w14:paraId="42B0F3CA" w14:textId="77777777" w:rsidR="003148B8" w:rsidRDefault="00061E6B">
            <w:pPr>
              <w:spacing w:after="0"/>
            </w:pPr>
            <w:r>
              <w:rPr>
                <w:rFonts w:ascii="Arial" w:eastAsia="Arial" w:hAnsi="Arial" w:cs="Arial"/>
                <w:sz w:val="24"/>
              </w:rPr>
              <w:t xml:space="preserve">5 (562 b) </w:t>
            </w:r>
          </w:p>
        </w:tc>
      </w:tr>
      <w:tr w:rsidR="003148B8" w14:paraId="7392230F" w14:textId="77777777">
        <w:trPr>
          <w:trHeight w:val="285"/>
        </w:trPr>
        <w:tc>
          <w:tcPr>
            <w:tcW w:w="5103" w:type="dxa"/>
            <w:tcBorders>
              <w:top w:val="single" w:sz="4" w:space="0" w:color="000000"/>
              <w:left w:val="single" w:sz="4" w:space="0" w:color="000000"/>
              <w:bottom w:val="single" w:sz="4" w:space="0" w:color="000000"/>
              <w:right w:val="single" w:sz="4" w:space="0" w:color="000000"/>
            </w:tcBorders>
          </w:tcPr>
          <w:p w14:paraId="2B0BE8C6" w14:textId="77777777" w:rsidR="003148B8" w:rsidRDefault="00061E6B">
            <w:pPr>
              <w:spacing w:after="0"/>
              <w:ind w:left="5"/>
            </w:pPr>
            <w:r>
              <w:rPr>
                <w:rFonts w:ascii="Arial" w:eastAsia="Arial" w:hAnsi="Arial" w:cs="Arial"/>
                <w:sz w:val="24"/>
              </w:rPr>
              <w:t xml:space="preserve">Un coiffeur à son compte  </w:t>
            </w:r>
          </w:p>
        </w:tc>
        <w:tc>
          <w:tcPr>
            <w:tcW w:w="3917" w:type="dxa"/>
            <w:tcBorders>
              <w:top w:val="single" w:sz="4" w:space="0" w:color="000000"/>
              <w:left w:val="single" w:sz="4" w:space="0" w:color="000000"/>
              <w:bottom w:val="single" w:sz="4" w:space="0" w:color="000000"/>
              <w:right w:val="single" w:sz="4" w:space="0" w:color="000000"/>
            </w:tcBorders>
          </w:tcPr>
          <w:p w14:paraId="02EDB053" w14:textId="77777777" w:rsidR="003148B8" w:rsidRDefault="00061E6B">
            <w:pPr>
              <w:spacing w:after="0"/>
            </w:pPr>
            <w:r>
              <w:rPr>
                <w:rFonts w:ascii="Arial" w:eastAsia="Arial" w:hAnsi="Arial" w:cs="Arial"/>
                <w:sz w:val="24"/>
              </w:rPr>
              <w:t xml:space="preserve">2 (217 c) </w:t>
            </w:r>
          </w:p>
        </w:tc>
      </w:tr>
      <w:tr w:rsidR="003148B8" w14:paraId="1BEE47AF" w14:textId="77777777">
        <w:trPr>
          <w:trHeight w:val="285"/>
        </w:trPr>
        <w:tc>
          <w:tcPr>
            <w:tcW w:w="5103" w:type="dxa"/>
            <w:tcBorders>
              <w:top w:val="single" w:sz="4" w:space="0" w:color="000000"/>
              <w:left w:val="single" w:sz="4" w:space="0" w:color="000000"/>
              <w:bottom w:val="single" w:sz="4" w:space="0" w:color="000000"/>
              <w:right w:val="single" w:sz="4" w:space="0" w:color="000000"/>
            </w:tcBorders>
          </w:tcPr>
          <w:p w14:paraId="4857FE85" w14:textId="77777777" w:rsidR="003148B8" w:rsidRDefault="00061E6B">
            <w:pPr>
              <w:spacing w:after="0"/>
              <w:ind w:left="5"/>
            </w:pPr>
            <w:r>
              <w:rPr>
                <w:rFonts w:ascii="Arial" w:eastAsia="Arial" w:hAnsi="Arial" w:cs="Arial"/>
                <w:sz w:val="24"/>
              </w:rPr>
              <w:t xml:space="preserve">Costumier du spectacle </w:t>
            </w:r>
          </w:p>
        </w:tc>
        <w:tc>
          <w:tcPr>
            <w:tcW w:w="3917" w:type="dxa"/>
            <w:tcBorders>
              <w:top w:val="single" w:sz="4" w:space="0" w:color="000000"/>
              <w:left w:val="single" w:sz="4" w:space="0" w:color="000000"/>
              <w:bottom w:val="single" w:sz="4" w:space="0" w:color="000000"/>
              <w:right w:val="single" w:sz="4" w:space="0" w:color="000000"/>
            </w:tcBorders>
          </w:tcPr>
          <w:p w14:paraId="72CC1FD6" w14:textId="77777777" w:rsidR="003148B8" w:rsidRDefault="00061E6B">
            <w:pPr>
              <w:spacing w:after="0"/>
            </w:pPr>
            <w:r>
              <w:rPr>
                <w:rFonts w:ascii="Arial" w:eastAsia="Arial" w:hAnsi="Arial" w:cs="Arial"/>
                <w:sz w:val="24"/>
              </w:rPr>
              <w:t xml:space="preserve">6 (63F1) </w:t>
            </w:r>
          </w:p>
        </w:tc>
      </w:tr>
      <w:tr w:rsidR="003148B8" w14:paraId="04715439" w14:textId="77777777">
        <w:trPr>
          <w:trHeight w:val="290"/>
        </w:trPr>
        <w:tc>
          <w:tcPr>
            <w:tcW w:w="5103" w:type="dxa"/>
            <w:tcBorders>
              <w:top w:val="single" w:sz="4" w:space="0" w:color="000000"/>
              <w:left w:val="single" w:sz="4" w:space="0" w:color="000000"/>
              <w:bottom w:val="single" w:sz="4" w:space="0" w:color="000000"/>
              <w:right w:val="single" w:sz="4" w:space="0" w:color="000000"/>
            </w:tcBorders>
          </w:tcPr>
          <w:p w14:paraId="1F40D0A1" w14:textId="77777777" w:rsidR="003148B8" w:rsidRDefault="00061E6B">
            <w:pPr>
              <w:spacing w:after="0"/>
              <w:ind w:left="5"/>
            </w:pPr>
            <w:r>
              <w:rPr>
                <w:rFonts w:ascii="Arial" w:eastAsia="Arial" w:hAnsi="Arial" w:cs="Arial"/>
                <w:sz w:val="24"/>
              </w:rPr>
              <w:t xml:space="preserve">Professeur de chant  </w:t>
            </w:r>
          </w:p>
        </w:tc>
        <w:tc>
          <w:tcPr>
            <w:tcW w:w="3917" w:type="dxa"/>
            <w:tcBorders>
              <w:top w:val="single" w:sz="4" w:space="0" w:color="000000"/>
              <w:left w:val="single" w:sz="4" w:space="0" w:color="000000"/>
              <w:bottom w:val="single" w:sz="4" w:space="0" w:color="000000"/>
              <w:right w:val="single" w:sz="4" w:space="0" w:color="000000"/>
            </w:tcBorders>
          </w:tcPr>
          <w:p w14:paraId="149071FB" w14:textId="77777777" w:rsidR="003148B8" w:rsidRDefault="00061E6B">
            <w:pPr>
              <w:spacing w:after="0"/>
            </w:pPr>
            <w:r>
              <w:rPr>
                <w:rFonts w:ascii="Arial" w:eastAsia="Arial" w:hAnsi="Arial" w:cs="Arial"/>
                <w:sz w:val="24"/>
              </w:rPr>
              <w:t xml:space="preserve">3 (35D4) </w:t>
            </w:r>
          </w:p>
        </w:tc>
      </w:tr>
      <w:tr w:rsidR="003148B8" w14:paraId="7C4B9E59" w14:textId="77777777">
        <w:trPr>
          <w:trHeight w:val="285"/>
        </w:trPr>
        <w:tc>
          <w:tcPr>
            <w:tcW w:w="5103" w:type="dxa"/>
            <w:tcBorders>
              <w:top w:val="single" w:sz="4" w:space="0" w:color="000000"/>
              <w:left w:val="single" w:sz="4" w:space="0" w:color="000000"/>
              <w:bottom w:val="single" w:sz="4" w:space="0" w:color="000000"/>
              <w:right w:val="single" w:sz="4" w:space="0" w:color="000000"/>
            </w:tcBorders>
          </w:tcPr>
          <w:p w14:paraId="0AB8BE5D" w14:textId="77777777" w:rsidR="003148B8" w:rsidRDefault="00061E6B">
            <w:pPr>
              <w:spacing w:after="0"/>
              <w:ind w:left="5"/>
            </w:pPr>
            <w:r>
              <w:rPr>
                <w:rFonts w:ascii="Arial" w:eastAsia="Arial" w:hAnsi="Arial" w:cs="Arial"/>
                <w:sz w:val="24"/>
              </w:rPr>
              <w:t xml:space="preserve">Danseur / Acteur-actrice </w:t>
            </w:r>
          </w:p>
        </w:tc>
        <w:tc>
          <w:tcPr>
            <w:tcW w:w="3917" w:type="dxa"/>
            <w:tcBorders>
              <w:top w:val="single" w:sz="4" w:space="0" w:color="000000"/>
              <w:left w:val="single" w:sz="4" w:space="0" w:color="000000"/>
              <w:bottom w:val="single" w:sz="4" w:space="0" w:color="000000"/>
              <w:right w:val="single" w:sz="4" w:space="0" w:color="000000"/>
            </w:tcBorders>
          </w:tcPr>
          <w:p w14:paraId="6C6BBD57" w14:textId="77777777" w:rsidR="003148B8" w:rsidRDefault="00061E6B">
            <w:pPr>
              <w:spacing w:after="0"/>
            </w:pPr>
            <w:r>
              <w:rPr>
                <w:rFonts w:ascii="Arial" w:eastAsia="Arial" w:hAnsi="Arial" w:cs="Arial"/>
                <w:sz w:val="24"/>
              </w:rPr>
              <w:t xml:space="preserve">3 (35D3) </w:t>
            </w:r>
          </w:p>
        </w:tc>
      </w:tr>
      <w:tr w:rsidR="003148B8" w14:paraId="54249E04" w14:textId="77777777">
        <w:trPr>
          <w:trHeight w:val="285"/>
        </w:trPr>
        <w:tc>
          <w:tcPr>
            <w:tcW w:w="5103" w:type="dxa"/>
            <w:tcBorders>
              <w:top w:val="single" w:sz="4" w:space="0" w:color="000000"/>
              <w:left w:val="single" w:sz="4" w:space="0" w:color="000000"/>
              <w:bottom w:val="single" w:sz="4" w:space="0" w:color="000000"/>
              <w:right w:val="single" w:sz="4" w:space="0" w:color="000000"/>
            </w:tcBorders>
          </w:tcPr>
          <w:p w14:paraId="7C06C453" w14:textId="77777777" w:rsidR="003148B8" w:rsidRDefault="00061E6B">
            <w:pPr>
              <w:spacing w:after="0"/>
              <w:ind w:left="5"/>
            </w:pPr>
            <w:r>
              <w:rPr>
                <w:rFonts w:ascii="Arial" w:eastAsia="Arial" w:hAnsi="Arial" w:cs="Arial"/>
                <w:sz w:val="24"/>
              </w:rPr>
              <w:t xml:space="preserve">Chef d’entreprise de 10 salariés ou plus  </w:t>
            </w:r>
          </w:p>
        </w:tc>
        <w:tc>
          <w:tcPr>
            <w:tcW w:w="3917" w:type="dxa"/>
            <w:tcBorders>
              <w:top w:val="single" w:sz="4" w:space="0" w:color="000000"/>
              <w:left w:val="single" w:sz="4" w:space="0" w:color="000000"/>
              <w:bottom w:val="single" w:sz="4" w:space="0" w:color="000000"/>
              <w:right w:val="single" w:sz="4" w:space="0" w:color="000000"/>
            </w:tcBorders>
          </w:tcPr>
          <w:p w14:paraId="2AA69811" w14:textId="77777777" w:rsidR="003148B8" w:rsidRDefault="00061E6B">
            <w:pPr>
              <w:spacing w:after="0"/>
            </w:pPr>
            <w:r>
              <w:rPr>
                <w:rFonts w:ascii="Arial" w:eastAsia="Arial" w:hAnsi="Arial" w:cs="Arial"/>
                <w:sz w:val="24"/>
              </w:rPr>
              <w:t xml:space="preserve">2 (23) </w:t>
            </w:r>
          </w:p>
        </w:tc>
      </w:tr>
      <w:tr w:rsidR="003148B8" w14:paraId="03A371AF" w14:textId="77777777">
        <w:trPr>
          <w:trHeight w:val="286"/>
        </w:trPr>
        <w:tc>
          <w:tcPr>
            <w:tcW w:w="5103" w:type="dxa"/>
            <w:tcBorders>
              <w:top w:val="single" w:sz="4" w:space="0" w:color="000000"/>
              <w:left w:val="single" w:sz="4" w:space="0" w:color="000000"/>
              <w:bottom w:val="single" w:sz="4" w:space="0" w:color="000000"/>
              <w:right w:val="single" w:sz="4" w:space="0" w:color="000000"/>
            </w:tcBorders>
          </w:tcPr>
          <w:p w14:paraId="1BCED121" w14:textId="77777777" w:rsidR="003148B8" w:rsidRDefault="00061E6B">
            <w:pPr>
              <w:spacing w:after="0"/>
              <w:ind w:left="5"/>
            </w:pPr>
            <w:r>
              <w:rPr>
                <w:rFonts w:ascii="Arial" w:eastAsia="Arial" w:hAnsi="Arial" w:cs="Arial"/>
                <w:sz w:val="24"/>
              </w:rPr>
              <w:t xml:space="preserve">Photographe et assistant  </w:t>
            </w:r>
          </w:p>
        </w:tc>
        <w:tc>
          <w:tcPr>
            <w:tcW w:w="3917" w:type="dxa"/>
            <w:tcBorders>
              <w:top w:val="single" w:sz="4" w:space="0" w:color="000000"/>
              <w:left w:val="single" w:sz="4" w:space="0" w:color="000000"/>
              <w:bottom w:val="single" w:sz="4" w:space="0" w:color="000000"/>
              <w:right w:val="single" w:sz="4" w:space="0" w:color="000000"/>
            </w:tcBorders>
          </w:tcPr>
          <w:p w14:paraId="68399203" w14:textId="77777777" w:rsidR="003148B8" w:rsidRDefault="00061E6B">
            <w:pPr>
              <w:spacing w:after="0"/>
            </w:pPr>
            <w:r>
              <w:rPr>
                <w:rFonts w:ascii="Arial" w:eastAsia="Arial" w:hAnsi="Arial" w:cs="Arial"/>
                <w:sz w:val="24"/>
              </w:rPr>
              <w:t>4 (46</w:t>
            </w:r>
            <w:r>
              <w:rPr>
                <w:rFonts w:ascii="Arial" w:eastAsia="Arial" w:hAnsi="Arial" w:cs="Arial"/>
                <w:sz w:val="24"/>
                <w:vertAlign w:val="superscript"/>
              </w:rPr>
              <w:t>E</w:t>
            </w:r>
            <w:r>
              <w:rPr>
                <w:rFonts w:ascii="Arial" w:eastAsia="Arial" w:hAnsi="Arial" w:cs="Arial"/>
                <w:sz w:val="24"/>
              </w:rPr>
              <w:t xml:space="preserve">3) </w:t>
            </w:r>
          </w:p>
        </w:tc>
      </w:tr>
      <w:tr w:rsidR="003148B8" w14:paraId="6BDDB6A2" w14:textId="77777777">
        <w:trPr>
          <w:trHeight w:val="285"/>
        </w:trPr>
        <w:tc>
          <w:tcPr>
            <w:tcW w:w="5103" w:type="dxa"/>
            <w:tcBorders>
              <w:top w:val="single" w:sz="4" w:space="0" w:color="000000"/>
              <w:left w:val="single" w:sz="4" w:space="0" w:color="000000"/>
              <w:bottom w:val="single" w:sz="4" w:space="0" w:color="000000"/>
              <w:right w:val="single" w:sz="4" w:space="0" w:color="000000"/>
            </w:tcBorders>
          </w:tcPr>
          <w:p w14:paraId="304CEBF7" w14:textId="77777777" w:rsidR="003148B8" w:rsidRDefault="00061E6B">
            <w:pPr>
              <w:spacing w:after="0"/>
              <w:ind w:left="5"/>
            </w:pPr>
            <w:r>
              <w:rPr>
                <w:rFonts w:ascii="Arial" w:eastAsia="Arial" w:hAnsi="Arial" w:cs="Arial"/>
                <w:sz w:val="24"/>
              </w:rPr>
              <w:t xml:space="preserve">Un apiculteur </w:t>
            </w:r>
          </w:p>
        </w:tc>
        <w:tc>
          <w:tcPr>
            <w:tcW w:w="3917" w:type="dxa"/>
            <w:tcBorders>
              <w:top w:val="single" w:sz="4" w:space="0" w:color="000000"/>
              <w:left w:val="single" w:sz="4" w:space="0" w:color="000000"/>
              <w:bottom w:val="single" w:sz="4" w:space="0" w:color="000000"/>
              <w:right w:val="single" w:sz="4" w:space="0" w:color="000000"/>
            </w:tcBorders>
          </w:tcPr>
          <w:p w14:paraId="12052EB6" w14:textId="77777777" w:rsidR="003148B8" w:rsidRDefault="00061E6B">
            <w:pPr>
              <w:spacing w:after="0"/>
            </w:pPr>
            <w:r>
              <w:rPr>
                <w:rFonts w:ascii="Arial" w:eastAsia="Arial" w:hAnsi="Arial" w:cs="Arial"/>
                <w:sz w:val="24"/>
              </w:rPr>
              <w:t xml:space="preserve">1 (111f) </w:t>
            </w:r>
          </w:p>
        </w:tc>
      </w:tr>
    </w:tbl>
    <w:p w14:paraId="33B45FBC" w14:textId="77777777" w:rsidR="003148B8" w:rsidRDefault="00061E6B">
      <w:pPr>
        <w:spacing w:after="0"/>
      </w:pPr>
      <w:r>
        <w:rPr>
          <w:rFonts w:ascii="Arial" w:eastAsia="Arial" w:hAnsi="Arial" w:cs="Arial"/>
          <w:sz w:val="24"/>
        </w:rPr>
        <w:t xml:space="preserve"> </w:t>
      </w:r>
    </w:p>
    <w:p w14:paraId="29C984F1" w14:textId="77777777" w:rsidR="003148B8" w:rsidRDefault="003148B8">
      <w:pPr>
        <w:sectPr w:rsidR="003148B8">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1905" w:h="16840"/>
          <w:pgMar w:top="1446" w:right="1374" w:bottom="1500" w:left="1441" w:header="711" w:footer="690" w:gutter="0"/>
          <w:cols w:space="720"/>
        </w:sectPr>
      </w:pPr>
    </w:p>
    <w:p w14:paraId="32FDDCA1" w14:textId="64A10271" w:rsidR="003148B8" w:rsidRDefault="00061E6B">
      <w:pPr>
        <w:spacing w:after="0"/>
      </w:pPr>
      <w:r>
        <w:rPr>
          <w:rFonts w:ascii="Arial" w:eastAsia="Arial" w:hAnsi="Arial" w:cs="Arial"/>
          <w:sz w:val="24"/>
        </w:rPr>
        <w:lastRenderedPageBreak/>
        <w:t xml:space="preserve"> </w:t>
      </w:r>
      <w:r>
        <w:rPr>
          <w:rFonts w:ascii="Arial" w:eastAsia="Arial" w:hAnsi="Arial" w:cs="Arial"/>
          <w:sz w:val="24"/>
        </w:rPr>
        <w:t xml:space="preserve"> </w:t>
      </w:r>
    </w:p>
    <w:p w14:paraId="5005E67A" w14:textId="77777777" w:rsidR="003148B8" w:rsidRDefault="00061E6B">
      <w:pPr>
        <w:spacing w:after="17"/>
        <w:ind w:left="721"/>
      </w:pPr>
      <w:r>
        <w:rPr>
          <w:rFonts w:ascii="Arial" w:eastAsia="Arial" w:hAnsi="Arial" w:cs="Arial"/>
          <w:color w:val="4472C4"/>
          <w:sz w:val="24"/>
        </w:rPr>
        <w:t xml:space="preserve"> </w:t>
      </w:r>
    </w:p>
    <w:p w14:paraId="0D67B5EF" w14:textId="77777777" w:rsidR="003148B8" w:rsidRDefault="00061E6B">
      <w:pPr>
        <w:pStyle w:val="Titre2"/>
        <w:spacing w:after="0" w:line="259" w:lineRule="auto"/>
        <w:ind w:left="356"/>
        <w:jc w:val="left"/>
      </w:pPr>
      <w:r>
        <w:rPr>
          <w:color w:val="4472C4"/>
        </w:rPr>
        <w:t xml:space="preserve">b) </w:t>
      </w:r>
      <w:r>
        <w:rPr>
          <w:color w:val="4472C4"/>
          <w:u w:val="single" w:color="4472C4"/>
        </w:rPr>
        <w:t>Les pratiques culturelles dépendent de variables socio-culturelles</w:t>
      </w:r>
      <w:r>
        <w:rPr>
          <w:color w:val="4472C4"/>
        </w:rPr>
        <w:t xml:space="preserve">  </w:t>
      </w:r>
    </w:p>
    <w:p w14:paraId="5EBB3C9B" w14:textId="77777777" w:rsidR="003148B8" w:rsidRDefault="00061E6B">
      <w:pPr>
        <w:spacing w:after="217"/>
        <w:ind w:left="-843" w:right="-925"/>
      </w:pPr>
      <w:r>
        <w:rPr>
          <w:noProof/>
        </w:rPr>
        <w:drawing>
          <wp:inline distT="0" distB="0" distL="0" distR="0" wp14:anchorId="031E2C1E" wp14:editId="378F1FEA">
            <wp:extent cx="6859906" cy="2509520"/>
            <wp:effectExtent l="0" t="0" r="0" b="0"/>
            <wp:docPr id="2073" name="Picture 2073"/>
            <wp:cNvGraphicFramePr/>
            <a:graphic xmlns:a="http://schemas.openxmlformats.org/drawingml/2006/main">
              <a:graphicData uri="http://schemas.openxmlformats.org/drawingml/2006/picture">
                <pic:pic xmlns:pic="http://schemas.openxmlformats.org/drawingml/2006/picture">
                  <pic:nvPicPr>
                    <pic:cNvPr id="2073" name="Picture 2073"/>
                    <pic:cNvPicPr/>
                  </pic:nvPicPr>
                  <pic:blipFill>
                    <a:blip r:embed="rId71"/>
                    <a:stretch>
                      <a:fillRect/>
                    </a:stretch>
                  </pic:blipFill>
                  <pic:spPr>
                    <a:xfrm>
                      <a:off x="0" y="0"/>
                      <a:ext cx="6859906" cy="2509520"/>
                    </a:xfrm>
                    <a:prstGeom prst="rect">
                      <a:avLst/>
                    </a:prstGeom>
                  </pic:spPr>
                </pic:pic>
              </a:graphicData>
            </a:graphic>
          </wp:inline>
        </w:drawing>
      </w:r>
    </w:p>
    <w:p w14:paraId="5010FBA5" w14:textId="77777777" w:rsidR="003148B8" w:rsidRDefault="00061E6B">
      <w:pPr>
        <w:spacing w:after="0"/>
      </w:pPr>
      <w:r>
        <w:rPr>
          <w:rFonts w:ascii="Arial" w:eastAsia="Arial" w:hAnsi="Arial" w:cs="Arial"/>
          <w:sz w:val="24"/>
        </w:rPr>
        <w:t xml:space="preserve"> </w:t>
      </w:r>
    </w:p>
    <w:p w14:paraId="3692D404" w14:textId="77777777" w:rsidR="003148B8" w:rsidRDefault="00061E6B">
      <w:pPr>
        <w:spacing w:after="4" w:line="252" w:lineRule="auto"/>
        <w:ind w:left="706"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Activité 6 – Quels sont les critères qui influencent les pratiques culturelles des individus ? </w:t>
      </w:r>
    </w:p>
    <w:p w14:paraId="39DC6695" w14:textId="77777777" w:rsidR="003148B8" w:rsidRDefault="00061E6B">
      <w:pPr>
        <w:pStyle w:val="Titre3"/>
        <w:ind w:left="10"/>
      </w:pPr>
      <w:r>
        <w:t xml:space="preserve">Document a  </w:t>
      </w:r>
    </w:p>
    <w:p w14:paraId="575846C2" w14:textId="77777777" w:rsidR="003148B8" w:rsidRDefault="00061E6B">
      <w:pPr>
        <w:spacing w:after="0" w:line="239" w:lineRule="auto"/>
        <w:ind w:left="24" w:hanging="10"/>
        <w:jc w:val="center"/>
      </w:pPr>
      <w:r>
        <w:rPr>
          <w:rFonts w:ascii="Arial" w:eastAsia="Arial" w:hAnsi="Arial" w:cs="Arial"/>
          <w:sz w:val="24"/>
          <w:u w:val="single" w:color="000000"/>
        </w:rPr>
        <w:t>Titre : Les différentes pratiques culturelles selon la catégorie sociale, en 2018 (en</w:t>
      </w:r>
      <w:r>
        <w:rPr>
          <w:rFonts w:ascii="Arial" w:eastAsia="Arial" w:hAnsi="Arial" w:cs="Arial"/>
          <w:sz w:val="24"/>
        </w:rPr>
        <w:t xml:space="preserve"> </w:t>
      </w:r>
      <w:r>
        <w:rPr>
          <w:rFonts w:ascii="Arial" w:eastAsia="Arial" w:hAnsi="Arial" w:cs="Arial"/>
          <w:sz w:val="24"/>
          <w:u w:val="single" w:color="000000"/>
        </w:rPr>
        <w:t>%).</w:t>
      </w:r>
      <w:r>
        <w:rPr>
          <w:rFonts w:ascii="Arial" w:eastAsia="Arial" w:hAnsi="Arial" w:cs="Arial"/>
          <w:sz w:val="24"/>
        </w:rPr>
        <w:t xml:space="preserve"> </w:t>
      </w:r>
    </w:p>
    <w:p w14:paraId="709F5824" w14:textId="77777777" w:rsidR="003148B8" w:rsidRDefault="00061E6B">
      <w:pPr>
        <w:spacing w:after="8"/>
        <w:ind w:left="8" w:right="-50"/>
      </w:pPr>
      <w:r>
        <w:rPr>
          <w:noProof/>
        </w:rPr>
        <mc:AlternateContent>
          <mc:Choice Requires="wpg">
            <w:drawing>
              <wp:inline distT="0" distB="0" distL="0" distR="0" wp14:anchorId="08C82383" wp14:editId="0107185C">
                <wp:extent cx="5764581" cy="2758948"/>
                <wp:effectExtent l="0" t="0" r="0" b="0"/>
                <wp:docPr id="43847" name="Group 43847"/>
                <wp:cNvGraphicFramePr/>
                <a:graphic xmlns:a="http://schemas.openxmlformats.org/drawingml/2006/main">
                  <a:graphicData uri="http://schemas.microsoft.com/office/word/2010/wordprocessingGroup">
                    <wpg:wgp>
                      <wpg:cNvGrpSpPr/>
                      <wpg:grpSpPr>
                        <a:xfrm>
                          <a:off x="0" y="0"/>
                          <a:ext cx="5764581" cy="2758948"/>
                          <a:chOff x="0" y="0"/>
                          <a:chExt cx="5764581" cy="2758948"/>
                        </a:xfrm>
                      </wpg:grpSpPr>
                      <wps:wsp>
                        <wps:cNvPr id="2061" name="Rectangle 2061"/>
                        <wps:cNvSpPr/>
                        <wps:spPr>
                          <a:xfrm>
                            <a:off x="5722239" y="2446147"/>
                            <a:ext cx="56314" cy="226002"/>
                          </a:xfrm>
                          <a:prstGeom prst="rect">
                            <a:avLst/>
                          </a:prstGeom>
                          <a:ln>
                            <a:noFill/>
                          </a:ln>
                        </wps:spPr>
                        <wps:txbx>
                          <w:txbxContent>
                            <w:p w14:paraId="3716CAC1"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062" name="Rectangle 2062"/>
                        <wps:cNvSpPr/>
                        <wps:spPr>
                          <a:xfrm>
                            <a:off x="224155" y="2589022"/>
                            <a:ext cx="170329" cy="226002"/>
                          </a:xfrm>
                          <a:prstGeom prst="rect">
                            <a:avLst/>
                          </a:prstGeom>
                          <a:ln>
                            <a:noFill/>
                          </a:ln>
                        </wps:spPr>
                        <wps:txbx>
                          <w:txbxContent>
                            <w:p w14:paraId="7294DBFF" w14:textId="77777777" w:rsidR="003148B8" w:rsidRDefault="00061E6B">
                              <w:r>
                                <w:rPr>
                                  <w:rFonts w:ascii="Arial" w:eastAsia="Arial" w:hAnsi="Arial" w:cs="Arial"/>
                                  <w:sz w:val="24"/>
                                </w:rPr>
                                <w:t>1.</w:t>
                              </w:r>
                            </w:p>
                          </w:txbxContent>
                        </wps:txbx>
                        <wps:bodyPr horzOverflow="overflow" vert="horz" lIns="0" tIns="0" rIns="0" bIns="0" rtlCol="0">
                          <a:noAutofit/>
                        </wps:bodyPr>
                      </wps:wsp>
                      <wps:wsp>
                        <wps:cNvPr id="2063" name="Rectangle 2063"/>
                        <wps:cNvSpPr/>
                        <wps:spPr>
                          <a:xfrm>
                            <a:off x="351155" y="2589022"/>
                            <a:ext cx="56314" cy="226002"/>
                          </a:xfrm>
                          <a:prstGeom prst="rect">
                            <a:avLst/>
                          </a:prstGeom>
                          <a:ln>
                            <a:noFill/>
                          </a:ln>
                        </wps:spPr>
                        <wps:txbx>
                          <w:txbxContent>
                            <w:p w14:paraId="570495B4"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064" name="Rectangle 2064"/>
                        <wps:cNvSpPr/>
                        <wps:spPr>
                          <a:xfrm>
                            <a:off x="452755" y="2589022"/>
                            <a:ext cx="3808143" cy="226002"/>
                          </a:xfrm>
                          <a:prstGeom prst="rect">
                            <a:avLst/>
                          </a:prstGeom>
                          <a:ln>
                            <a:noFill/>
                          </a:ln>
                        </wps:spPr>
                        <wps:txbx>
                          <w:txbxContent>
                            <w:p w14:paraId="45C07BD5" w14:textId="77777777" w:rsidR="003148B8" w:rsidRDefault="00061E6B">
                              <w:r>
                                <w:rPr>
                                  <w:rFonts w:ascii="Arial" w:eastAsia="Arial" w:hAnsi="Arial" w:cs="Arial"/>
                                  <w:sz w:val="24"/>
                                </w:rPr>
                                <w:t xml:space="preserve">Faites une lecture de la donnée entourée. </w:t>
                              </w:r>
                            </w:p>
                          </w:txbxContent>
                        </wps:txbx>
                        <wps:bodyPr horzOverflow="overflow" vert="horz" lIns="0" tIns="0" rIns="0" bIns="0" rtlCol="0">
                          <a:noAutofit/>
                        </wps:bodyPr>
                      </wps:wsp>
                      <wps:wsp>
                        <wps:cNvPr id="2065" name="Rectangle 2065"/>
                        <wps:cNvSpPr/>
                        <wps:spPr>
                          <a:xfrm>
                            <a:off x="3317875" y="2589022"/>
                            <a:ext cx="56314" cy="226002"/>
                          </a:xfrm>
                          <a:prstGeom prst="rect">
                            <a:avLst/>
                          </a:prstGeom>
                          <a:ln>
                            <a:noFill/>
                          </a:ln>
                        </wps:spPr>
                        <wps:txbx>
                          <w:txbxContent>
                            <w:p w14:paraId="43DF7602"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070" name="Picture 2070"/>
                          <pic:cNvPicPr/>
                        </pic:nvPicPr>
                        <pic:blipFill>
                          <a:blip r:embed="rId72"/>
                          <a:stretch>
                            <a:fillRect/>
                          </a:stretch>
                        </pic:blipFill>
                        <pic:spPr>
                          <a:xfrm>
                            <a:off x="0" y="0"/>
                            <a:ext cx="5720842" cy="2580640"/>
                          </a:xfrm>
                          <a:prstGeom prst="rect">
                            <a:avLst/>
                          </a:prstGeom>
                        </pic:spPr>
                      </pic:pic>
                      <wps:wsp>
                        <wps:cNvPr id="2071" name="Shape 2071"/>
                        <wps:cNvSpPr/>
                        <wps:spPr>
                          <a:xfrm>
                            <a:off x="2671445" y="908050"/>
                            <a:ext cx="285750" cy="285750"/>
                          </a:xfrm>
                          <a:custGeom>
                            <a:avLst/>
                            <a:gdLst/>
                            <a:ahLst/>
                            <a:cxnLst/>
                            <a:rect l="0" t="0" r="0" b="0"/>
                            <a:pathLst>
                              <a:path w="285750" h="285750">
                                <a:moveTo>
                                  <a:pt x="0" y="142875"/>
                                </a:moveTo>
                                <a:cubicBezTo>
                                  <a:pt x="0" y="64008"/>
                                  <a:pt x="64008" y="0"/>
                                  <a:pt x="142875" y="0"/>
                                </a:cubicBezTo>
                                <a:cubicBezTo>
                                  <a:pt x="221742" y="0"/>
                                  <a:pt x="285750" y="64008"/>
                                  <a:pt x="285750" y="142875"/>
                                </a:cubicBezTo>
                                <a:cubicBezTo>
                                  <a:pt x="285750" y="221742"/>
                                  <a:pt x="221742" y="285750"/>
                                  <a:pt x="142875" y="285750"/>
                                </a:cubicBezTo>
                                <a:cubicBezTo>
                                  <a:pt x="64008" y="285750"/>
                                  <a:pt x="0" y="221742"/>
                                  <a:pt x="0" y="14287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43847" style="width:453.904pt;height:217.24pt;mso-position-horizontal-relative:char;mso-position-vertical-relative:line" coordsize="57645,27589">
                <v:rect id="Rectangle 2061" style="position:absolute;width:563;height:2260;left:57222;top:24461;" filled="f" stroked="f">
                  <v:textbox inset="0,0,0,0">
                    <w:txbxContent>
                      <w:p>
                        <w:pPr>
                          <w:spacing w:before="0" w:after="160" w:line="259" w:lineRule="auto"/>
                        </w:pPr>
                        <w:r>
                          <w:rPr>
                            <w:rFonts w:cs="Arial" w:hAnsi="Arial" w:eastAsia="Arial" w:ascii="Arial"/>
                            <w:sz w:val="24"/>
                          </w:rPr>
                          <w:t xml:space="preserve"> </w:t>
                        </w:r>
                      </w:p>
                    </w:txbxContent>
                  </v:textbox>
                </v:rect>
                <v:rect id="Rectangle 2062" style="position:absolute;width:1703;height:2260;left:2241;top:25890;" filled="f" stroked="f">
                  <v:textbox inset="0,0,0,0">
                    <w:txbxContent>
                      <w:p>
                        <w:pPr>
                          <w:spacing w:before="0" w:after="160" w:line="259" w:lineRule="auto"/>
                        </w:pPr>
                        <w:r>
                          <w:rPr>
                            <w:rFonts w:cs="Arial" w:hAnsi="Arial" w:eastAsia="Arial" w:ascii="Arial"/>
                            <w:sz w:val="24"/>
                          </w:rPr>
                          <w:t xml:space="preserve">1.</w:t>
                        </w:r>
                      </w:p>
                    </w:txbxContent>
                  </v:textbox>
                </v:rect>
                <v:rect id="Rectangle 2063" style="position:absolute;width:563;height:2260;left:3511;top:25890;" filled="f" stroked="f">
                  <v:textbox inset="0,0,0,0">
                    <w:txbxContent>
                      <w:p>
                        <w:pPr>
                          <w:spacing w:before="0" w:after="160" w:line="259" w:lineRule="auto"/>
                        </w:pPr>
                        <w:r>
                          <w:rPr>
                            <w:rFonts w:cs="Arial" w:hAnsi="Arial" w:eastAsia="Arial" w:ascii="Arial"/>
                            <w:sz w:val="24"/>
                          </w:rPr>
                          <w:t xml:space="preserve"> </w:t>
                        </w:r>
                      </w:p>
                    </w:txbxContent>
                  </v:textbox>
                </v:rect>
                <v:rect id="Rectangle 2064" style="position:absolute;width:38081;height:2260;left:4527;top:25890;" filled="f" stroked="f">
                  <v:textbox inset="0,0,0,0">
                    <w:txbxContent>
                      <w:p>
                        <w:pPr>
                          <w:spacing w:before="0" w:after="160" w:line="259" w:lineRule="auto"/>
                        </w:pPr>
                        <w:r>
                          <w:rPr>
                            <w:rFonts w:cs="Arial" w:hAnsi="Arial" w:eastAsia="Arial" w:ascii="Arial"/>
                            <w:sz w:val="24"/>
                          </w:rPr>
                          <w:t xml:space="preserve">Faites une lecture de la donnée entourée. </w:t>
                        </w:r>
                      </w:p>
                    </w:txbxContent>
                  </v:textbox>
                </v:rect>
                <v:rect id="Rectangle 2065" style="position:absolute;width:563;height:2260;left:33178;top:25890;" filled="f" stroked="f">
                  <v:textbox inset="0,0,0,0">
                    <w:txbxContent>
                      <w:p>
                        <w:pPr>
                          <w:spacing w:before="0" w:after="160" w:line="259" w:lineRule="auto"/>
                        </w:pPr>
                        <w:r>
                          <w:rPr>
                            <w:rFonts w:cs="Arial" w:hAnsi="Arial" w:eastAsia="Arial" w:ascii="Arial"/>
                            <w:sz w:val="24"/>
                          </w:rPr>
                          <w:t xml:space="preserve"> </w:t>
                        </w:r>
                      </w:p>
                    </w:txbxContent>
                  </v:textbox>
                </v:rect>
                <v:shape id="Picture 2070" style="position:absolute;width:57208;height:25806;left:0;top:0;" filled="f">
                  <v:imagedata r:id="rId73"/>
                </v:shape>
                <v:shape id="Shape 2071" style="position:absolute;width:2857;height:2857;left:26714;top:9080;" coordsize="285750,285750" path="m0,142875c0,64008,64008,0,142875,0c221742,0,285750,64008,285750,142875c285750,221742,221742,285750,142875,285750c64008,285750,0,221742,0,142875x">
                  <v:stroke weight="1pt" endcap="flat" joinstyle="miter" miterlimit="10" on="true" color="#000000"/>
                  <v:fill on="false" color="#000000" opacity="0"/>
                </v:shape>
              </v:group>
            </w:pict>
          </mc:Fallback>
        </mc:AlternateContent>
      </w:r>
    </w:p>
    <w:p w14:paraId="2C054ADA" w14:textId="77777777" w:rsidR="003148B8" w:rsidRDefault="00061E6B">
      <w:pPr>
        <w:spacing w:after="0"/>
      </w:pPr>
      <w:r>
        <w:rPr>
          <w:rFonts w:ascii="Arial" w:eastAsia="Arial" w:hAnsi="Arial" w:cs="Arial"/>
          <w:sz w:val="24"/>
        </w:rPr>
        <w:t xml:space="preserve"> </w:t>
      </w:r>
    </w:p>
    <w:p w14:paraId="64FA112C" w14:textId="0FE79780" w:rsidR="003148B8" w:rsidRDefault="003148B8">
      <w:pPr>
        <w:spacing w:after="0"/>
      </w:pPr>
    </w:p>
    <w:p w14:paraId="6871A604" w14:textId="77777777" w:rsidR="003148B8" w:rsidRDefault="00061E6B">
      <w:pPr>
        <w:spacing w:after="5" w:line="251" w:lineRule="auto"/>
        <w:ind w:left="711" w:hanging="360"/>
        <w:jc w:val="both"/>
      </w:pPr>
      <w:r>
        <w:rPr>
          <w:rFonts w:ascii="Arial" w:eastAsia="Arial" w:hAnsi="Arial" w:cs="Arial"/>
          <w:sz w:val="24"/>
        </w:rPr>
        <w:t xml:space="preserve">2. Qui sont les individus qui ont des pratiques culturelles plus nombreuses ? Justifiez à l’aide de données chiffrées.  </w:t>
      </w:r>
    </w:p>
    <w:p w14:paraId="6AFAC9E8" w14:textId="77777777" w:rsidR="003148B8" w:rsidRDefault="00061E6B">
      <w:pPr>
        <w:spacing w:after="0"/>
      </w:pPr>
      <w:r>
        <w:rPr>
          <w:rFonts w:ascii="Arial" w:eastAsia="Arial" w:hAnsi="Arial" w:cs="Arial"/>
          <w:sz w:val="24"/>
        </w:rPr>
        <w:t xml:space="preserve"> </w:t>
      </w:r>
    </w:p>
    <w:p w14:paraId="20DB11D1" w14:textId="77777777" w:rsidR="00D40503" w:rsidRDefault="00D40503">
      <w:pPr>
        <w:pStyle w:val="Titre3"/>
        <w:ind w:left="10"/>
      </w:pPr>
    </w:p>
    <w:p w14:paraId="3BA1715B" w14:textId="77777777" w:rsidR="00D40503" w:rsidRDefault="00D40503">
      <w:pPr>
        <w:pStyle w:val="Titre3"/>
        <w:ind w:left="10"/>
      </w:pPr>
    </w:p>
    <w:p w14:paraId="312907F7" w14:textId="77777777" w:rsidR="00D40503" w:rsidRDefault="00D40503">
      <w:pPr>
        <w:pStyle w:val="Titre3"/>
        <w:ind w:left="10"/>
      </w:pPr>
    </w:p>
    <w:p w14:paraId="7BC944BD" w14:textId="77777777" w:rsidR="00D40503" w:rsidRDefault="00D40503">
      <w:pPr>
        <w:pStyle w:val="Titre3"/>
        <w:ind w:left="10"/>
      </w:pPr>
    </w:p>
    <w:p w14:paraId="24318141" w14:textId="0E235039" w:rsidR="003148B8" w:rsidRDefault="00061E6B">
      <w:pPr>
        <w:pStyle w:val="Titre3"/>
        <w:ind w:left="10"/>
      </w:pPr>
      <w:r>
        <w:t xml:space="preserve">Document b </w:t>
      </w:r>
    </w:p>
    <w:p w14:paraId="1A387342" w14:textId="77777777" w:rsidR="003148B8" w:rsidRDefault="00061E6B">
      <w:pPr>
        <w:spacing w:after="0" w:line="239" w:lineRule="auto"/>
        <w:ind w:left="24" w:right="14" w:hanging="10"/>
        <w:jc w:val="center"/>
      </w:pPr>
      <w:r>
        <w:rPr>
          <w:rFonts w:ascii="Arial" w:eastAsia="Arial" w:hAnsi="Arial" w:cs="Arial"/>
          <w:sz w:val="24"/>
          <w:u w:val="single" w:color="000000"/>
        </w:rPr>
        <w:t>Titre : Pratique de jeux vidéo au cours des douze derniers mois, selon le sexe, entre</w:t>
      </w:r>
      <w:r>
        <w:rPr>
          <w:rFonts w:ascii="Arial" w:eastAsia="Arial" w:hAnsi="Arial" w:cs="Arial"/>
          <w:sz w:val="24"/>
        </w:rPr>
        <w:t xml:space="preserve"> </w:t>
      </w:r>
      <w:r>
        <w:rPr>
          <w:rFonts w:ascii="Arial" w:eastAsia="Arial" w:hAnsi="Arial" w:cs="Arial"/>
          <w:sz w:val="24"/>
          <w:u w:val="single" w:color="000000"/>
        </w:rPr>
        <w:t>1997 et 2018 (en %)</w:t>
      </w:r>
      <w:r>
        <w:rPr>
          <w:rFonts w:ascii="Arial" w:eastAsia="Arial" w:hAnsi="Arial" w:cs="Arial"/>
          <w:sz w:val="24"/>
        </w:rPr>
        <w:t xml:space="preserve"> </w:t>
      </w:r>
    </w:p>
    <w:p w14:paraId="02AA59E3" w14:textId="77777777" w:rsidR="003148B8" w:rsidRDefault="00061E6B">
      <w:pPr>
        <w:spacing w:after="7"/>
      </w:pPr>
      <w:r>
        <w:rPr>
          <w:noProof/>
        </w:rPr>
        <mc:AlternateContent>
          <mc:Choice Requires="wpg">
            <w:drawing>
              <wp:inline distT="0" distB="0" distL="0" distR="0" wp14:anchorId="083E24A4" wp14:editId="5310694A">
                <wp:extent cx="5159058" cy="3149092"/>
                <wp:effectExtent l="0" t="0" r="0" b="0"/>
                <wp:docPr id="45134" name="Group 45134"/>
                <wp:cNvGraphicFramePr/>
                <a:graphic xmlns:a="http://schemas.openxmlformats.org/drawingml/2006/main">
                  <a:graphicData uri="http://schemas.microsoft.com/office/word/2010/wordprocessingGroup">
                    <wpg:wgp>
                      <wpg:cNvGrpSpPr/>
                      <wpg:grpSpPr>
                        <a:xfrm>
                          <a:off x="0" y="0"/>
                          <a:ext cx="5159058" cy="3149092"/>
                          <a:chOff x="0" y="0"/>
                          <a:chExt cx="5159058" cy="3149092"/>
                        </a:xfrm>
                      </wpg:grpSpPr>
                      <wps:wsp>
                        <wps:cNvPr id="2158" name="Rectangle 2158"/>
                        <wps:cNvSpPr/>
                        <wps:spPr>
                          <a:xfrm>
                            <a:off x="0" y="0"/>
                            <a:ext cx="56314" cy="226001"/>
                          </a:xfrm>
                          <a:prstGeom prst="rect">
                            <a:avLst/>
                          </a:prstGeom>
                          <a:ln>
                            <a:noFill/>
                          </a:ln>
                        </wps:spPr>
                        <wps:txbx>
                          <w:txbxContent>
                            <w:p w14:paraId="2F27F6FB"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59" name="Rectangle 2159"/>
                        <wps:cNvSpPr/>
                        <wps:spPr>
                          <a:xfrm>
                            <a:off x="0" y="174625"/>
                            <a:ext cx="56314" cy="226001"/>
                          </a:xfrm>
                          <a:prstGeom prst="rect">
                            <a:avLst/>
                          </a:prstGeom>
                          <a:ln>
                            <a:noFill/>
                          </a:ln>
                        </wps:spPr>
                        <wps:txbx>
                          <w:txbxContent>
                            <w:p w14:paraId="09D4A6D3"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0" name="Rectangle 2160"/>
                        <wps:cNvSpPr/>
                        <wps:spPr>
                          <a:xfrm>
                            <a:off x="0" y="349504"/>
                            <a:ext cx="56314" cy="226001"/>
                          </a:xfrm>
                          <a:prstGeom prst="rect">
                            <a:avLst/>
                          </a:prstGeom>
                          <a:ln>
                            <a:noFill/>
                          </a:ln>
                        </wps:spPr>
                        <wps:txbx>
                          <w:txbxContent>
                            <w:p w14:paraId="1C803ED2"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1" name="Rectangle 2161"/>
                        <wps:cNvSpPr/>
                        <wps:spPr>
                          <a:xfrm>
                            <a:off x="0" y="524129"/>
                            <a:ext cx="56314" cy="226001"/>
                          </a:xfrm>
                          <a:prstGeom prst="rect">
                            <a:avLst/>
                          </a:prstGeom>
                          <a:ln>
                            <a:noFill/>
                          </a:ln>
                        </wps:spPr>
                        <wps:txbx>
                          <w:txbxContent>
                            <w:p w14:paraId="5C3359AA"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2" name="Rectangle 2162"/>
                        <wps:cNvSpPr/>
                        <wps:spPr>
                          <a:xfrm>
                            <a:off x="0" y="701929"/>
                            <a:ext cx="56314" cy="226001"/>
                          </a:xfrm>
                          <a:prstGeom prst="rect">
                            <a:avLst/>
                          </a:prstGeom>
                          <a:ln>
                            <a:noFill/>
                          </a:ln>
                        </wps:spPr>
                        <wps:txbx>
                          <w:txbxContent>
                            <w:p w14:paraId="5BE94CF1"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3" name="Rectangle 2163"/>
                        <wps:cNvSpPr/>
                        <wps:spPr>
                          <a:xfrm>
                            <a:off x="0" y="876554"/>
                            <a:ext cx="56314" cy="226001"/>
                          </a:xfrm>
                          <a:prstGeom prst="rect">
                            <a:avLst/>
                          </a:prstGeom>
                          <a:ln>
                            <a:noFill/>
                          </a:ln>
                        </wps:spPr>
                        <wps:txbx>
                          <w:txbxContent>
                            <w:p w14:paraId="5FF445AA"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4" name="Rectangle 2164"/>
                        <wps:cNvSpPr/>
                        <wps:spPr>
                          <a:xfrm>
                            <a:off x="0" y="1051179"/>
                            <a:ext cx="56314" cy="226001"/>
                          </a:xfrm>
                          <a:prstGeom prst="rect">
                            <a:avLst/>
                          </a:prstGeom>
                          <a:ln>
                            <a:noFill/>
                          </a:ln>
                        </wps:spPr>
                        <wps:txbx>
                          <w:txbxContent>
                            <w:p w14:paraId="54F9E6C4"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5" name="Rectangle 2165"/>
                        <wps:cNvSpPr/>
                        <wps:spPr>
                          <a:xfrm>
                            <a:off x="0" y="1225804"/>
                            <a:ext cx="56314" cy="226001"/>
                          </a:xfrm>
                          <a:prstGeom prst="rect">
                            <a:avLst/>
                          </a:prstGeom>
                          <a:ln>
                            <a:noFill/>
                          </a:ln>
                        </wps:spPr>
                        <wps:txbx>
                          <w:txbxContent>
                            <w:p w14:paraId="0F128058"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6" name="Rectangle 2166"/>
                        <wps:cNvSpPr/>
                        <wps:spPr>
                          <a:xfrm>
                            <a:off x="0" y="1400810"/>
                            <a:ext cx="56314" cy="226001"/>
                          </a:xfrm>
                          <a:prstGeom prst="rect">
                            <a:avLst/>
                          </a:prstGeom>
                          <a:ln>
                            <a:noFill/>
                          </a:ln>
                        </wps:spPr>
                        <wps:txbx>
                          <w:txbxContent>
                            <w:p w14:paraId="498E5A77"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7" name="Rectangle 2167"/>
                        <wps:cNvSpPr/>
                        <wps:spPr>
                          <a:xfrm>
                            <a:off x="0" y="1578610"/>
                            <a:ext cx="56314" cy="226001"/>
                          </a:xfrm>
                          <a:prstGeom prst="rect">
                            <a:avLst/>
                          </a:prstGeom>
                          <a:ln>
                            <a:noFill/>
                          </a:ln>
                        </wps:spPr>
                        <wps:txbx>
                          <w:txbxContent>
                            <w:p w14:paraId="02490282"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8" name="Rectangle 2168"/>
                        <wps:cNvSpPr/>
                        <wps:spPr>
                          <a:xfrm>
                            <a:off x="0" y="1753235"/>
                            <a:ext cx="56314" cy="226001"/>
                          </a:xfrm>
                          <a:prstGeom prst="rect">
                            <a:avLst/>
                          </a:prstGeom>
                          <a:ln>
                            <a:noFill/>
                          </a:ln>
                        </wps:spPr>
                        <wps:txbx>
                          <w:txbxContent>
                            <w:p w14:paraId="6CD50EED"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69" name="Rectangle 2169"/>
                        <wps:cNvSpPr/>
                        <wps:spPr>
                          <a:xfrm>
                            <a:off x="0" y="1927860"/>
                            <a:ext cx="56314" cy="226001"/>
                          </a:xfrm>
                          <a:prstGeom prst="rect">
                            <a:avLst/>
                          </a:prstGeom>
                          <a:ln>
                            <a:noFill/>
                          </a:ln>
                        </wps:spPr>
                        <wps:txbx>
                          <w:txbxContent>
                            <w:p w14:paraId="5B0BE5E6"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70" name="Rectangle 2170"/>
                        <wps:cNvSpPr/>
                        <wps:spPr>
                          <a:xfrm>
                            <a:off x="0" y="2102485"/>
                            <a:ext cx="56314" cy="226001"/>
                          </a:xfrm>
                          <a:prstGeom prst="rect">
                            <a:avLst/>
                          </a:prstGeom>
                          <a:ln>
                            <a:noFill/>
                          </a:ln>
                        </wps:spPr>
                        <wps:txbx>
                          <w:txbxContent>
                            <w:p w14:paraId="24D91EE7"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71" name="Rectangle 2171"/>
                        <wps:cNvSpPr/>
                        <wps:spPr>
                          <a:xfrm>
                            <a:off x="0" y="2277110"/>
                            <a:ext cx="56314" cy="226001"/>
                          </a:xfrm>
                          <a:prstGeom prst="rect">
                            <a:avLst/>
                          </a:prstGeom>
                          <a:ln>
                            <a:noFill/>
                          </a:ln>
                        </wps:spPr>
                        <wps:txbx>
                          <w:txbxContent>
                            <w:p w14:paraId="203289DC"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72" name="Rectangle 2172"/>
                        <wps:cNvSpPr/>
                        <wps:spPr>
                          <a:xfrm>
                            <a:off x="0" y="2454910"/>
                            <a:ext cx="56314" cy="226001"/>
                          </a:xfrm>
                          <a:prstGeom prst="rect">
                            <a:avLst/>
                          </a:prstGeom>
                          <a:ln>
                            <a:noFill/>
                          </a:ln>
                        </wps:spPr>
                        <wps:txbx>
                          <w:txbxContent>
                            <w:p w14:paraId="14B61361"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73" name="Rectangle 2173"/>
                        <wps:cNvSpPr/>
                        <wps:spPr>
                          <a:xfrm>
                            <a:off x="0" y="2629790"/>
                            <a:ext cx="56314" cy="226001"/>
                          </a:xfrm>
                          <a:prstGeom prst="rect">
                            <a:avLst/>
                          </a:prstGeom>
                          <a:ln>
                            <a:noFill/>
                          </a:ln>
                        </wps:spPr>
                        <wps:txbx>
                          <w:txbxContent>
                            <w:p w14:paraId="5B023460"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74" name="Rectangle 2174"/>
                        <wps:cNvSpPr/>
                        <wps:spPr>
                          <a:xfrm>
                            <a:off x="0" y="2804415"/>
                            <a:ext cx="56314" cy="226001"/>
                          </a:xfrm>
                          <a:prstGeom prst="rect">
                            <a:avLst/>
                          </a:prstGeom>
                          <a:ln>
                            <a:noFill/>
                          </a:ln>
                        </wps:spPr>
                        <wps:txbx>
                          <w:txbxContent>
                            <w:p w14:paraId="620DC764"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175" name="Rectangle 2175"/>
                        <wps:cNvSpPr/>
                        <wps:spPr>
                          <a:xfrm>
                            <a:off x="0" y="2979166"/>
                            <a:ext cx="56314" cy="226002"/>
                          </a:xfrm>
                          <a:prstGeom prst="rect">
                            <a:avLst/>
                          </a:prstGeom>
                          <a:ln>
                            <a:noFill/>
                          </a:ln>
                        </wps:spPr>
                        <wps:txbx>
                          <w:txbxContent>
                            <w:p w14:paraId="382EBA9A"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205" name="Picture 2205"/>
                          <pic:cNvPicPr/>
                        </pic:nvPicPr>
                        <pic:blipFill>
                          <a:blip r:embed="rId74"/>
                          <a:stretch>
                            <a:fillRect/>
                          </a:stretch>
                        </pic:blipFill>
                        <pic:spPr>
                          <a:xfrm>
                            <a:off x="823912" y="48006"/>
                            <a:ext cx="4218940" cy="2824734"/>
                          </a:xfrm>
                          <a:prstGeom prst="rect">
                            <a:avLst/>
                          </a:prstGeom>
                        </pic:spPr>
                      </pic:pic>
                      <pic:pic xmlns:pic="http://schemas.openxmlformats.org/drawingml/2006/picture">
                        <pic:nvPicPr>
                          <pic:cNvPr id="2207" name="Picture 2207"/>
                          <pic:cNvPicPr/>
                        </pic:nvPicPr>
                        <pic:blipFill>
                          <a:blip r:embed="rId75"/>
                          <a:stretch>
                            <a:fillRect/>
                          </a:stretch>
                        </pic:blipFill>
                        <pic:spPr>
                          <a:xfrm>
                            <a:off x="828358" y="2752852"/>
                            <a:ext cx="4330700" cy="301625"/>
                          </a:xfrm>
                          <a:prstGeom prst="rect">
                            <a:avLst/>
                          </a:prstGeom>
                        </pic:spPr>
                      </pic:pic>
                      <wps:wsp>
                        <wps:cNvPr id="2208" name="Rectangle 2208"/>
                        <wps:cNvSpPr/>
                        <wps:spPr>
                          <a:xfrm>
                            <a:off x="1038924" y="2856135"/>
                            <a:ext cx="403737" cy="141251"/>
                          </a:xfrm>
                          <a:prstGeom prst="rect">
                            <a:avLst/>
                          </a:prstGeom>
                          <a:ln>
                            <a:noFill/>
                          </a:ln>
                        </wps:spPr>
                        <wps:txbx>
                          <w:txbxContent>
                            <w:p w14:paraId="2FE9425D" w14:textId="77777777" w:rsidR="003148B8" w:rsidRDefault="00061E6B">
                              <w:r>
                                <w:rPr>
                                  <w:rFonts w:ascii="Arial" w:eastAsia="Arial" w:hAnsi="Arial" w:cs="Arial"/>
                                  <w:sz w:val="15"/>
                                </w:rPr>
                                <w:t>Source</w:t>
                              </w:r>
                            </w:p>
                          </w:txbxContent>
                        </wps:txbx>
                        <wps:bodyPr horzOverflow="overflow" vert="horz" lIns="0" tIns="0" rIns="0" bIns="0" rtlCol="0">
                          <a:noAutofit/>
                        </wps:bodyPr>
                      </wps:wsp>
                      <wps:wsp>
                        <wps:cNvPr id="2209" name="Rectangle 2209"/>
                        <wps:cNvSpPr/>
                        <wps:spPr>
                          <a:xfrm>
                            <a:off x="1343724" y="2856135"/>
                            <a:ext cx="35196" cy="141251"/>
                          </a:xfrm>
                          <a:prstGeom prst="rect">
                            <a:avLst/>
                          </a:prstGeom>
                          <a:ln>
                            <a:noFill/>
                          </a:ln>
                        </wps:spPr>
                        <wps:txbx>
                          <w:txbxContent>
                            <w:p w14:paraId="7D3EBDB1"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wps:wsp>
                        <wps:cNvPr id="44894" name="Rectangle 44894"/>
                        <wps:cNvSpPr/>
                        <wps:spPr>
                          <a:xfrm>
                            <a:off x="1369124" y="2856135"/>
                            <a:ext cx="35196" cy="141251"/>
                          </a:xfrm>
                          <a:prstGeom prst="rect">
                            <a:avLst/>
                          </a:prstGeom>
                          <a:ln>
                            <a:noFill/>
                          </a:ln>
                        </wps:spPr>
                        <wps:txbx>
                          <w:txbxContent>
                            <w:p w14:paraId="0313E3A1" w14:textId="77777777" w:rsidR="003148B8" w:rsidRDefault="00061E6B">
                              <w:r>
                                <w:rPr>
                                  <w:rFonts w:ascii="Arial" w:eastAsia="Arial" w:hAnsi="Arial" w:cs="Arial"/>
                                  <w:sz w:val="15"/>
                                </w:rPr>
                                <w:t>:</w:t>
                              </w:r>
                            </w:p>
                          </w:txbxContent>
                        </wps:txbx>
                        <wps:bodyPr horzOverflow="overflow" vert="horz" lIns="0" tIns="0" rIns="0" bIns="0" rtlCol="0">
                          <a:noAutofit/>
                        </wps:bodyPr>
                      </wps:wsp>
                      <wps:wsp>
                        <wps:cNvPr id="44897" name="Rectangle 44897"/>
                        <wps:cNvSpPr/>
                        <wps:spPr>
                          <a:xfrm>
                            <a:off x="1394555" y="2856135"/>
                            <a:ext cx="2132172" cy="141251"/>
                          </a:xfrm>
                          <a:prstGeom prst="rect">
                            <a:avLst/>
                          </a:prstGeom>
                          <a:ln>
                            <a:noFill/>
                          </a:ln>
                        </wps:spPr>
                        <wps:txbx>
                          <w:txbxContent>
                            <w:p w14:paraId="64947D5A" w14:textId="77777777" w:rsidR="003148B8" w:rsidRDefault="00061E6B">
                              <w:r>
                                <w:rPr>
                                  <w:rFonts w:ascii="Arial" w:eastAsia="Arial" w:hAnsi="Arial" w:cs="Arial"/>
                                  <w:sz w:val="15"/>
                                </w:rPr>
                                <w:t xml:space="preserve"> enquête sur les pratiques culturelles, </w:t>
                              </w:r>
                            </w:p>
                          </w:txbxContent>
                        </wps:txbx>
                        <wps:bodyPr horzOverflow="overflow" vert="horz" lIns="0" tIns="0" rIns="0" bIns="0" rtlCol="0">
                          <a:noAutofit/>
                        </wps:bodyPr>
                      </wps:wsp>
                      <wps:wsp>
                        <wps:cNvPr id="44895" name="Rectangle 44895"/>
                        <wps:cNvSpPr/>
                        <wps:spPr>
                          <a:xfrm>
                            <a:off x="2996660" y="2856135"/>
                            <a:ext cx="285562" cy="141251"/>
                          </a:xfrm>
                          <a:prstGeom prst="rect">
                            <a:avLst/>
                          </a:prstGeom>
                          <a:ln>
                            <a:noFill/>
                          </a:ln>
                        </wps:spPr>
                        <wps:txbx>
                          <w:txbxContent>
                            <w:p w14:paraId="3B60B965" w14:textId="77777777" w:rsidR="003148B8" w:rsidRDefault="00061E6B">
                              <w:r>
                                <w:rPr>
                                  <w:rFonts w:ascii="Arial" w:eastAsia="Arial" w:hAnsi="Arial" w:cs="Arial"/>
                                  <w:sz w:val="15"/>
                                </w:rPr>
                                <w:t>1973</w:t>
                              </w:r>
                            </w:p>
                          </w:txbxContent>
                        </wps:txbx>
                        <wps:bodyPr horzOverflow="overflow" vert="horz" lIns="0" tIns="0" rIns="0" bIns="0" rtlCol="0">
                          <a:noAutofit/>
                        </wps:bodyPr>
                      </wps:wsp>
                      <wps:wsp>
                        <wps:cNvPr id="2211" name="Rectangle 2211"/>
                        <wps:cNvSpPr/>
                        <wps:spPr>
                          <a:xfrm>
                            <a:off x="3214688" y="2856135"/>
                            <a:ext cx="42186" cy="141251"/>
                          </a:xfrm>
                          <a:prstGeom prst="rect">
                            <a:avLst/>
                          </a:prstGeom>
                          <a:ln>
                            <a:noFill/>
                          </a:ln>
                        </wps:spPr>
                        <wps:txbx>
                          <w:txbxContent>
                            <w:p w14:paraId="2984E83A" w14:textId="77777777" w:rsidR="003148B8" w:rsidRDefault="00061E6B">
                              <w:r>
                                <w:rPr>
                                  <w:rFonts w:ascii="Arial" w:eastAsia="Arial" w:hAnsi="Arial" w:cs="Arial"/>
                                  <w:sz w:val="15"/>
                                </w:rPr>
                                <w:t>-</w:t>
                              </w:r>
                            </w:p>
                          </w:txbxContent>
                        </wps:txbx>
                        <wps:bodyPr horzOverflow="overflow" vert="horz" lIns="0" tIns="0" rIns="0" bIns="0" rtlCol="0">
                          <a:noAutofit/>
                        </wps:bodyPr>
                      </wps:wsp>
                      <wps:wsp>
                        <wps:cNvPr id="44898" name="Rectangle 44898"/>
                        <wps:cNvSpPr/>
                        <wps:spPr>
                          <a:xfrm>
                            <a:off x="3243263" y="2856135"/>
                            <a:ext cx="281381" cy="141251"/>
                          </a:xfrm>
                          <a:prstGeom prst="rect">
                            <a:avLst/>
                          </a:prstGeom>
                          <a:ln>
                            <a:noFill/>
                          </a:ln>
                        </wps:spPr>
                        <wps:txbx>
                          <w:txbxContent>
                            <w:p w14:paraId="73B9B67B" w14:textId="77777777" w:rsidR="003148B8" w:rsidRDefault="00061E6B">
                              <w:r>
                                <w:rPr>
                                  <w:rFonts w:ascii="Arial" w:eastAsia="Arial" w:hAnsi="Arial" w:cs="Arial"/>
                                  <w:sz w:val="15"/>
                                </w:rPr>
                                <w:t>2018</w:t>
                              </w:r>
                            </w:p>
                          </w:txbxContent>
                        </wps:txbx>
                        <wps:bodyPr horzOverflow="overflow" vert="horz" lIns="0" tIns="0" rIns="0" bIns="0" rtlCol="0">
                          <a:noAutofit/>
                        </wps:bodyPr>
                      </wps:wsp>
                      <wps:wsp>
                        <wps:cNvPr id="44899" name="Rectangle 44899"/>
                        <wps:cNvSpPr/>
                        <wps:spPr>
                          <a:xfrm>
                            <a:off x="3455766" y="2856135"/>
                            <a:ext cx="2174610" cy="141251"/>
                          </a:xfrm>
                          <a:prstGeom prst="rect">
                            <a:avLst/>
                          </a:prstGeom>
                          <a:ln>
                            <a:noFill/>
                          </a:ln>
                        </wps:spPr>
                        <wps:txbx>
                          <w:txbxContent>
                            <w:p w14:paraId="5EC318C0" w14:textId="77777777" w:rsidR="003148B8" w:rsidRDefault="00061E6B">
                              <w:r>
                                <w:rPr>
                                  <w:rFonts w:ascii="Arial" w:eastAsia="Arial" w:hAnsi="Arial" w:cs="Arial"/>
                                  <w:sz w:val="15"/>
                                </w:rPr>
                                <w:t xml:space="preserve">, DEPS, ministère de la Culture, 2020. </w:t>
                              </w:r>
                            </w:p>
                          </w:txbxContent>
                        </wps:txbx>
                        <wps:bodyPr horzOverflow="overflow" vert="horz" lIns="0" tIns="0" rIns="0" bIns="0" rtlCol="0">
                          <a:noAutofit/>
                        </wps:bodyPr>
                      </wps:wsp>
                      <wps:wsp>
                        <wps:cNvPr id="2213" name="Rectangle 2213"/>
                        <wps:cNvSpPr/>
                        <wps:spPr>
                          <a:xfrm>
                            <a:off x="5088573" y="2856135"/>
                            <a:ext cx="35196" cy="141251"/>
                          </a:xfrm>
                          <a:prstGeom prst="rect">
                            <a:avLst/>
                          </a:prstGeom>
                          <a:ln>
                            <a:noFill/>
                          </a:ln>
                        </wps:spPr>
                        <wps:txbx>
                          <w:txbxContent>
                            <w:p w14:paraId="7FCD617F"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wps:wsp>
                        <wps:cNvPr id="2214" name="Shape 2214"/>
                        <wps:cNvSpPr/>
                        <wps:spPr>
                          <a:xfrm>
                            <a:off x="4257358" y="620141"/>
                            <a:ext cx="285750" cy="219075"/>
                          </a:xfrm>
                          <a:custGeom>
                            <a:avLst/>
                            <a:gdLst/>
                            <a:ahLst/>
                            <a:cxnLst/>
                            <a:rect l="0" t="0" r="0" b="0"/>
                            <a:pathLst>
                              <a:path w="285750" h="219075">
                                <a:moveTo>
                                  <a:pt x="0" y="109601"/>
                                </a:moveTo>
                                <a:cubicBezTo>
                                  <a:pt x="0" y="49022"/>
                                  <a:pt x="64008" y="0"/>
                                  <a:pt x="142875" y="0"/>
                                </a:cubicBezTo>
                                <a:cubicBezTo>
                                  <a:pt x="221742" y="0"/>
                                  <a:pt x="285750" y="49022"/>
                                  <a:pt x="285750" y="109601"/>
                                </a:cubicBezTo>
                                <a:cubicBezTo>
                                  <a:pt x="285750" y="170053"/>
                                  <a:pt x="221742" y="219075"/>
                                  <a:pt x="142875" y="219075"/>
                                </a:cubicBezTo>
                                <a:cubicBezTo>
                                  <a:pt x="64008" y="219075"/>
                                  <a:pt x="0" y="170053"/>
                                  <a:pt x="0" y="109601"/>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45134" style="width:406.225pt;height:247.96pt;mso-position-horizontal-relative:char;mso-position-vertical-relative:line" coordsize="51590,31490">
                <v:rect id="Rectangle 2158" style="position:absolute;width:563;height:2260;left:0;top:0;" filled="f" stroked="f">
                  <v:textbox inset="0,0,0,0">
                    <w:txbxContent>
                      <w:p>
                        <w:pPr>
                          <w:spacing w:before="0" w:after="160" w:line="259" w:lineRule="auto"/>
                        </w:pPr>
                        <w:r>
                          <w:rPr>
                            <w:rFonts w:cs="Arial" w:hAnsi="Arial" w:eastAsia="Arial" w:ascii="Arial"/>
                            <w:sz w:val="24"/>
                          </w:rPr>
                          <w:t xml:space="preserve"> </w:t>
                        </w:r>
                      </w:p>
                    </w:txbxContent>
                  </v:textbox>
                </v:rect>
                <v:rect id="Rectangle 2159" style="position:absolute;width:563;height:2260;left:0;top:1746;" filled="f" stroked="f">
                  <v:textbox inset="0,0,0,0">
                    <w:txbxContent>
                      <w:p>
                        <w:pPr>
                          <w:spacing w:before="0" w:after="160" w:line="259" w:lineRule="auto"/>
                        </w:pPr>
                        <w:r>
                          <w:rPr>
                            <w:rFonts w:cs="Arial" w:hAnsi="Arial" w:eastAsia="Arial" w:ascii="Arial"/>
                            <w:sz w:val="24"/>
                          </w:rPr>
                          <w:t xml:space="preserve"> </w:t>
                        </w:r>
                      </w:p>
                    </w:txbxContent>
                  </v:textbox>
                </v:rect>
                <v:rect id="Rectangle 2160" style="position:absolute;width:563;height:2260;left:0;top:3495;" filled="f" stroked="f">
                  <v:textbox inset="0,0,0,0">
                    <w:txbxContent>
                      <w:p>
                        <w:pPr>
                          <w:spacing w:before="0" w:after="160" w:line="259" w:lineRule="auto"/>
                        </w:pPr>
                        <w:r>
                          <w:rPr>
                            <w:rFonts w:cs="Arial" w:hAnsi="Arial" w:eastAsia="Arial" w:ascii="Arial"/>
                            <w:sz w:val="24"/>
                          </w:rPr>
                          <w:t xml:space="preserve"> </w:t>
                        </w:r>
                      </w:p>
                    </w:txbxContent>
                  </v:textbox>
                </v:rect>
                <v:rect id="Rectangle 2161" style="position:absolute;width:563;height:2260;left:0;top:5241;" filled="f" stroked="f">
                  <v:textbox inset="0,0,0,0">
                    <w:txbxContent>
                      <w:p>
                        <w:pPr>
                          <w:spacing w:before="0" w:after="160" w:line="259" w:lineRule="auto"/>
                        </w:pPr>
                        <w:r>
                          <w:rPr>
                            <w:rFonts w:cs="Arial" w:hAnsi="Arial" w:eastAsia="Arial" w:ascii="Arial"/>
                            <w:sz w:val="24"/>
                          </w:rPr>
                          <w:t xml:space="preserve"> </w:t>
                        </w:r>
                      </w:p>
                    </w:txbxContent>
                  </v:textbox>
                </v:rect>
                <v:rect id="Rectangle 2162" style="position:absolute;width:563;height:2260;left:0;top:7019;" filled="f" stroked="f">
                  <v:textbox inset="0,0,0,0">
                    <w:txbxContent>
                      <w:p>
                        <w:pPr>
                          <w:spacing w:before="0" w:after="160" w:line="259" w:lineRule="auto"/>
                        </w:pPr>
                        <w:r>
                          <w:rPr>
                            <w:rFonts w:cs="Arial" w:hAnsi="Arial" w:eastAsia="Arial" w:ascii="Arial"/>
                            <w:sz w:val="24"/>
                          </w:rPr>
                          <w:t xml:space="preserve"> </w:t>
                        </w:r>
                      </w:p>
                    </w:txbxContent>
                  </v:textbox>
                </v:rect>
                <v:rect id="Rectangle 2163" style="position:absolute;width:563;height:2260;left:0;top:8765;" filled="f" stroked="f">
                  <v:textbox inset="0,0,0,0">
                    <w:txbxContent>
                      <w:p>
                        <w:pPr>
                          <w:spacing w:before="0" w:after="160" w:line="259" w:lineRule="auto"/>
                        </w:pPr>
                        <w:r>
                          <w:rPr>
                            <w:rFonts w:cs="Arial" w:hAnsi="Arial" w:eastAsia="Arial" w:ascii="Arial"/>
                            <w:sz w:val="24"/>
                          </w:rPr>
                          <w:t xml:space="preserve"> </w:t>
                        </w:r>
                      </w:p>
                    </w:txbxContent>
                  </v:textbox>
                </v:rect>
                <v:rect id="Rectangle 2164" style="position:absolute;width:563;height:2260;left:0;top:10511;" filled="f" stroked="f">
                  <v:textbox inset="0,0,0,0">
                    <w:txbxContent>
                      <w:p>
                        <w:pPr>
                          <w:spacing w:before="0" w:after="160" w:line="259" w:lineRule="auto"/>
                        </w:pPr>
                        <w:r>
                          <w:rPr>
                            <w:rFonts w:cs="Arial" w:hAnsi="Arial" w:eastAsia="Arial" w:ascii="Arial"/>
                            <w:sz w:val="24"/>
                          </w:rPr>
                          <w:t xml:space="preserve"> </w:t>
                        </w:r>
                      </w:p>
                    </w:txbxContent>
                  </v:textbox>
                </v:rect>
                <v:rect id="Rectangle 2165" style="position:absolute;width:563;height:2260;left:0;top:12258;" filled="f" stroked="f">
                  <v:textbox inset="0,0,0,0">
                    <w:txbxContent>
                      <w:p>
                        <w:pPr>
                          <w:spacing w:before="0" w:after="160" w:line="259" w:lineRule="auto"/>
                        </w:pPr>
                        <w:r>
                          <w:rPr>
                            <w:rFonts w:cs="Arial" w:hAnsi="Arial" w:eastAsia="Arial" w:ascii="Arial"/>
                            <w:sz w:val="24"/>
                          </w:rPr>
                          <w:t xml:space="preserve"> </w:t>
                        </w:r>
                      </w:p>
                    </w:txbxContent>
                  </v:textbox>
                </v:rect>
                <v:rect id="Rectangle 2166" style="position:absolute;width:563;height:2260;left:0;top:14008;" filled="f" stroked="f">
                  <v:textbox inset="0,0,0,0">
                    <w:txbxContent>
                      <w:p>
                        <w:pPr>
                          <w:spacing w:before="0" w:after="160" w:line="259" w:lineRule="auto"/>
                        </w:pPr>
                        <w:r>
                          <w:rPr>
                            <w:rFonts w:cs="Arial" w:hAnsi="Arial" w:eastAsia="Arial" w:ascii="Arial"/>
                            <w:sz w:val="24"/>
                          </w:rPr>
                          <w:t xml:space="preserve"> </w:t>
                        </w:r>
                      </w:p>
                    </w:txbxContent>
                  </v:textbox>
                </v:rect>
                <v:rect id="Rectangle 2167" style="position:absolute;width:563;height:2260;left:0;top:15786;" filled="f" stroked="f">
                  <v:textbox inset="0,0,0,0">
                    <w:txbxContent>
                      <w:p>
                        <w:pPr>
                          <w:spacing w:before="0" w:after="160" w:line="259" w:lineRule="auto"/>
                        </w:pPr>
                        <w:r>
                          <w:rPr>
                            <w:rFonts w:cs="Arial" w:hAnsi="Arial" w:eastAsia="Arial" w:ascii="Arial"/>
                            <w:sz w:val="24"/>
                          </w:rPr>
                          <w:t xml:space="preserve"> </w:t>
                        </w:r>
                      </w:p>
                    </w:txbxContent>
                  </v:textbox>
                </v:rect>
                <v:rect id="Rectangle 2168" style="position:absolute;width:563;height:2260;left:0;top:17532;" filled="f" stroked="f">
                  <v:textbox inset="0,0,0,0">
                    <w:txbxContent>
                      <w:p>
                        <w:pPr>
                          <w:spacing w:before="0" w:after="160" w:line="259" w:lineRule="auto"/>
                        </w:pPr>
                        <w:r>
                          <w:rPr>
                            <w:rFonts w:cs="Arial" w:hAnsi="Arial" w:eastAsia="Arial" w:ascii="Arial"/>
                            <w:sz w:val="24"/>
                          </w:rPr>
                          <w:t xml:space="preserve"> </w:t>
                        </w:r>
                      </w:p>
                    </w:txbxContent>
                  </v:textbox>
                </v:rect>
                <v:rect id="Rectangle 2169" style="position:absolute;width:563;height:2260;left:0;top:19278;" filled="f" stroked="f">
                  <v:textbox inset="0,0,0,0">
                    <w:txbxContent>
                      <w:p>
                        <w:pPr>
                          <w:spacing w:before="0" w:after="160" w:line="259" w:lineRule="auto"/>
                        </w:pPr>
                        <w:r>
                          <w:rPr>
                            <w:rFonts w:cs="Arial" w:hAnsi="Arial" w:eastAsia="Arial" w:ascii="Arial"/>
                            <w:sz w:val="24"/>
                          </w:rPr>
                          <w:t xml:space="preserve"> </w:t>
                        </w:r>
                      </w:p>
                    </w:txbxContent>
                  </v:textbox>
                </v:rect>
                <v:rect id="Rectangle 2170" style="position:absolute;width:563;height:2260;left:0;top:21024;" filled="f" stroked="f">
                  <v:textbox inset="0,0,0,0">
                    <w:txbxContent>
                      <w:p>
                        <w:pPr>
                          <w:spacing w:before="0" w:after="160" w:line="259" w:lineRule="auto"/>
                        </w:pPr>
                        <w:r>
                          <w:rPr>
                            <w:rFonts w:cs="Arial" w:hAnsi="Arial" w:eastAsia="Arial" w:ascii="Arial"/>
                            <w:sz w:val="24"/>
                          </w:rPr>
                          <w:t xml:space="preserve"> </w:t>
                        </w:r>
                      </w:p>
                    </w:txbxContent>
                  </v:textbox>
                </v:rect>
                <v:rect id="Rectangle 2171" style="position:absolute;width:563;height:2260;left:0;top:22771;" filled="f" stroked="f">
                  <v:textbox inset="0,0,0,0">
                    <w:txbxContent>
                      <w:p>
                        <w:pPr>
                          <w:spacing w:before="0" w:after="160" w:line="259" w:lineRule="auto"/>
                        </w:pPr>
                        <w:r>
                          <w:rPr>
                            <w:rFonts w:cs="Arial" w:hAnsi="Arial" w:eastAsia="Arial" w:ascii="Arial"/>
                            <w:sz w:val="24"/>
                          </w:rPr>
                          <w:t xml:space="preserve"> </w:t>
                        </w:r>
                      </w:p>
                    </w:txbxContent>
                  </v:textbox>
                </v:rect>
                <v:rect id="Rectangle 2172" style="position:absolute;width:563;height:2260;left:0;top:24549;" filled="f" stroked="f">
                  <v:textbox inset="0,0,0,0">
                    <w:txbxContent>
                      <w:p>
                        <w:pPr>
                          <w:spacing w:before="0" w:after="160" w:line="259" w:lineRule="auto"/>
                        </w:pPr>
                        <w:r>
                          <w:rPr>
                            <w:rFonts w:cs="Arial" w:hAnsi="Arial" w:eastAsia="Arial" w:ascii="Arial"/>
                            <w:sz w:val="24"/>
                          </w:rPr>
                          <w:t xml:space="preserve"> </w:t>
                        </w:r>
                      </w:p>
                    </w:txbxContent>
                  </v:textbox>
                </v:rect>
                <v:rect id="Rectangle 2173" style="position:absolute;width:563;height:2260;left:0;top:26297;" filled="f" stroked="f">
                  <v:textbox inset="0,0,0,0">
                    <w:txbxContent>
                      <w:p>
                        <w:pPr>
                          <w:spacing w:before="0" w:after="160" w:line="259" w:lineRule="auto"/>
                        </w:pPr>
                        <w:r>
                          <w:rPr>
                            <w:rFonts w:cs="Arial" w:hAnsi="Arial" w:eastAsia="Arial" w:ascii="Arial"/>
                            <w:sz w:val="24"/>
                          </w:rPr>
                          <w:t xml:space="preserve"> </w:t>
                        </w:r>
                      </w:p>
                    </w:txbxContent>
                  </v:textbox>
                </v:rect>
                <v:rect id="Rectangle 2174" style="position:absolute;width:563;height:2260;left:0;top:28044;" filled="f" stroked="f">
                  <v:textbox inset="0,0,0,0">
                    <w:txbxContent>
                      <w:p>
                        <w:pPr>
                          <w:spacing w:before="0" w:after="160" w:line="259" w:lineRule="auto"/>
                        </w:pPr>
                        <w:r>
                          <w:rPr>
                            <w:rFonts w:cs="Arial" w:hAnsi="Arial" w:eastAsia="Arial" w:ascii="Arial"/>
                            <w:sz w:val="24"/>
                          </w:rPr>
                          <w:t xml:space="preserve"> </w:t>
                        </w:r>
                      </w:p>
                    </w:txbxContent>
                  </v:textbox>
                </v:rect>
                <v:rect id="Rectangle 2175" style="position:absolute;width:563;height:2260;left:0;top:29791;" filled="f" stroked="f">
                  <v:textbox inset="0,0,0,0">
                    <w:txbxContent>
                      <w:p>
                        <w:pPr>
                          <w:spacing w:before="0" w:after="160" w:line="259" w:lineRule="auto"/>
                        </w:pPr>
                        <w:r>
                          <w:rPr>
                            <w:rFonts w:cs="Arial" w:hAnsi="Arial" w:eastAsia="Arial" w:ascii="Arial"/>
                            <w:sz w:val="24"/>
                          </w:rPr>
                          <w:t xml:space="preserve"> </w:t>
                        </w:r>
                      </w:p>
                    </w:txbxContent>
                  </v:textbox>
                </v:rect>
                <v:shape id="Picture 2205" style="position:absolute;width:42189;height:28247;left:8239;top:480;" filled="f">
                  <v:imagedata r:id="rId76"/>
                </v:shape>
                <v:shape id="Picture 2207" style="position:absolute;width:43307;height:3016;left:8283;top:27528;" filled="f">
                  <v:imagedata r:id="rId77"/>
                </v:shape>
                <v:rect id="Rectangle 2208" style="position:absolute;width:4037;height:1412;left:10389;top:28561;" filled="f" stroked="f">
                  <v:textbox inset="0,0,0,0">
                    <w:txbxContent>
                      <w:p>
                        <w:pPr>
                          <w:spacing w:before="0" w:after="160" w:line="259" w:lineRule="auto"/>
                        </w:pPr>
                        <w:r>
                          <w:rPr>
                            <w:rFonts w:cs="Arial" w:hAnsi="Arial" w:eastAsia="Arial" w:ascii="Arial"/>
                            <w:sz w:val="15"/>
                          </w:rPr>
                          <w:t xml:space="preserve">Source</w:t>
                        </w:r>
                      </w:p>
                    </w:txbxContent>
                  </v:textbox>
                </v:rect>
                <v:rect id="Rectangle 2209" style="position:absolute;width:351;height:1412;left:13437;top:28561;" filled="f" stroked="f">
                  <v:textbox inset="0,0,0,0">
                    <w:txbxContent>
                      <w:p>
                        <w:pPr>
                          <w:spacing w:before="0" w:after="160" w:line="259" w:lineRule="auto"/>
                        </w:pPr>
                        <w:r>
                          <w:rPr>
                            <w:rFonts w:cs="Arial" w:hAnsi="Arial" w:eastAsia="Arial" w:ascii="Arial"/>
                            <w:sz w:val="15"/>
                          </w:rPr>
                          <w:t xml:space="preserve"> </w:t>
                        </w:r>
                      </w:p>
                    </w:txbxContent>
                  </v:textbox>
                </v:rect>
                <v:rect id="Rectangle 44894" style="position:absolute;width:351;height:1412;left:13691;top:28561;" filled="f" stroked="f">
                  <v:textbox inset="0,0,0,0">
                    <w:txbxContent>
                      <w:p>
                        <w:pPr>
                          <w:spacing w:before="0" w:after="160" w:line="259" w:lineRule="auto"/>
                        </w:pPr>
                        <w:r>
                          <w:rPr>
                            <w:rFonts w:cs="Arial" w:hAnsi="Arial" w:eastAsia="Arial" w:ascii="Arial"/>
                            <w:sz w:val="15"/>
                          </w:rPr>
                          <w:t xml:space="preserve">:</w:t>
                        </w:r>
                      </w:p>
                    </w:txbxContent>
                  </v:textbox>
                </v:rect>
                <v:rect id="Rectangle 44897" style="position:absolute;width:21321;height:1412;left:13945;top:28561;" filled="f" stroked="f">
                  <v:textbox inset="0,0,0,0">
                    <w:txbxContent>
                      <w:p>
                        <w:pPr>
                          <w:spacing w:before="0" w:after="160" w:line="259" w:lineRule="auto"/>
                        </w:pPr>
                        <w:r>
                          <w:rPr>
                            <w:rFonts w:cs="Arial" w:hAnsi="Arial" w:eastAsia="Arial" w:ascii="Arial"/>
                            <w:sz w:val="15"/>
                          </w:rPr>
                          <w:t xml:space="preserve"> enquête sur les pratiques culturelles, </w:t>
                        </w:r>
                      </w:p>
                    </w:txbxContent>
                  </v:textbox>
                </v:rect>
                <v:rect id="Rectangle 44895" style="position:absolute;width:2855;height:1412;left:29966;top:28561;" filled="f" stroked="f">
                  <v:textbox inset="0,0,0,0">
                    <w:txbxContent>
                      <w:p>
                        <w:pPr>
                          <w:spacing w:before="0" w:after="160" w:line="259" w:lineRule="auto"/>
                        </w:pPr>
                        <w:r>
                          <w:rPr>
                            <w:rFonts w:cs="Arial" w:hAnsi="Arial" w:eastAsia="Arial" w:ascii="Arial"/>
                            <w:sz w:val="15"/>
                          </w:rPr>
                          <w:t xml:space="preserve">1973</w:t>
                        </w:r>
                      </w:p>
                    </w:txbxContent>
                  </v:textbox>
                </v:rect>
                <v:rect id="Rectangle 2211" style="position:absolute;width:421;height:1412;left:32146;top:28561;" filled="f" stroked="f">
                  <v:textbox inset="0,0,0,0">
                    <w:txbxContent>
                      <w:p>
                        <w:pPr>
                          <w:spacing w:before="0" w:after="160" w:line="259" w:lineRule="auto"/>
                        </w:pPr>
                        <w:r>
                          <w:rPr>
                            <w:rFonts w:cs="Arial" w:hAnsi="Arial" w:eastAsia="Arial" w:ascii="Arial"/>
                            <w:sz w:val="15"/>
                          </w:rPr>
                          <w:t xml:space="preserve">-</w:t>
                        </w:r>
                      </w:p>
                    </w:txbxContent>
                  </v:textbox>
                </v:rect>
                <v:rect id="Rectangle 44898" style="position:absolute;width:2813;height:1412;left:32432;top:28561;" filled="f" stroked="f">
                  <v:textbox inset="0,0,0,0">
                    <w:txbxContent>
                      <w:p>
                        <w:pPr>
                          <w:spacing w:before="0" w:after="160" w:line="259" w:lineRule="auto"/>
                        </w:pPr>
                        <w:r>
                          <w:rPr>
                            <w:rFonts w:cs="Arial" w:hAnsi="Arial" w:eastAsia="Arial" w:ascii="Arial"/>
                            <w:sz w:val="15"/>
                          </w:rPr>
                          <w:t xml:space="preserve">2018</w:t>
                        </w:r>
                      </w:p>
                    </w:txbxContent>
                  </v:textbox>
                </v:rect>
                <v:rect id="Rectangle 44899" style="position:absolute;width:21746;height:1412;left:34557;top:28561;" filled="f" stroked="f">
                  <v:textbox inset="0,0,0,0">
                    <w:txbxContent>
                      <w:p>
                        <w:pPr>
                          <w:spacing w:before="0" w:after="160" w:line="259" w:lineRule="auto"/>
                        </w:pPr>
                        <w:r>
                          <w:rPr>
                            <w:rFonts w:cs="Arial" w:hAnsi="Arial" w:eastAsia="Arial" w:ascii="Arial"/>
                            <w:sz w:val="15"/>
                          </w:rPr>
                          <w:t xml:space="preserve">, DEPS, ministère de la Culture, 2020. </w:t>
                        </w:r>
                      </w:p>
                    </w:txbxContent>
                  </v:textbox>
                </v:rect>
                <v:rect id="Rectangle 2213" style="position:absolute;width:351;height:1412;left:50885;top:28561;" filled="f" stroked="f">
                  <v:textbox inset="0,0,0,0">
                    <w:txbxContent>
                      <w:p>
                        <w:pPr>
                          <w:spacing w:before="0" w:after="160" w:line="259" w:lineRule="auto"/>
                        </w:pPr>
                        <w:r>
                          <w:rPr>
                            <w:rFonts w:cs="Arial" w:hAnsi="Arial" w:eastAsia="Arial" w:ascii="Arial"/>
                            <w:sz w:val="15"/>
                          </w:rPr>
                          <w:t xml:space="preserve"> </w:t>
                        </w:r>
                      </w:p>
                    </w:txbxContent>
                  </v:textbox>
                </v:rect>
                <v:shape id="Shape 2214" style="position:absolute;width:2857;height:2190;left:42573;top:6201;" coordsize="285750,219075" path="m0,109601c0,49022,64008,0,142875,0c221742,0,285750,49022,285750,109601c285750,170053,221742,219075,142875,219075c64008,219075,0,170053,0,109601x">
                  <v:stroke weight="1pt" endcap="flat" joinstyle="miter" miterlimit="10" on="true" color="#000000"/>
                  <v:fill on="false" color="#000000" opacity="0"/>
                </v:shape>
              </v:group>
            </w:pict>
          </mc:Fallback>
        </mc:AlternateContent>
      </w:r>
    </w:p>
    <w:p w14:paraId="5C4701B3" w14:textId="77777777" w:rsidR="003148B8" w:rsidRDefault="00061E6B">
      <w:pPr>
        <w:numPr>
          <w:ilvl w:val="0"/>
          <w:numId w:val="7"/>
        </w:numPr>
        <w:spacing w:after="5" w:line="251" w:lineRule="auto"/>
        <w:ind w:hanging="360"/>
        <w:jc w:val="both"/>
      </w:pPr>
      <w:r>
        <w:rPr>
          <w:rFonts w:ascii="Arial" w:eastAsia="Arial" w:hAnsi="Arial" w:cs="Arial"/>
          <w:sz w:val="24"/>
        </w:rPr>
        <w:t xml:space="preserve">Faites une lecture de la donnée entourée.  </w:t>
      </w:r>
    </w:p>
    <w:p w14:paraId="310B3E31" w14:textId="0B5E010C" w:rsidR="003148B8" w:rsidRDefault="003148B8">
      <w:pPr>
        <w:spacing w:after="18"/>
      </w:pPr>
    </w:p>
    <w:p w14:paraId="175DA19D" w14:textId="77777777" w:rsidR="003148B8" w:rsidRDefault="00061E6B">
      <w:pPr>
        <w:numPr>
          <w:ilvl w:val="0"/>
          <w:numId w:val="7"/>
        </w:numPr>
        <w:spacing w:after="5" w:line="251" w:lineRule="auto"/>
        <w:ind w:hanging="360"/>
        <w:jc w:val="both"/>
      </w:pPr>
      <w:r>
        <w:rPr>
          <w:rFonts w:ascii="Arial" w:eastAsia="Arial" w:hAnsi="Arial" w:cs="Arial"/>
          <w:sz w:val="24"/>
        </w:rPr>
        <w:t xml:space="preserve">Quel est le constat que l’on peut faire quant à la pratique de jeux vidéo ?  </w:t>
      </w:r>
    </w:p>
    <w:p w14:paraId="7E0DC645" w14:textId="77777777" w:rsidR="003148B8" w:rsidRDefault="00061E6B">
      <w:pPr>
        <w:spacing w:after="0"/>
      </w:pPr>
      <w:r>
        <w:rPr>
          <w:rFonts w:ascii="Arial" w:eastAsia="Arial" w:hAnsi="Arial" w:cs="Arial"/>
          <w:sz w:val="24"/>
        </w:rPr>
        <w:t xml:space="preserve"> </w:t>
      </w:r>
    </w:p>
    <w:p w14:paraId="2B075632" w14:textId="77777777" w:rsidR="00D40503" w:rsidRDefault="00D40503">
      <w:pPr>
        <w:pStyle w:val="Titre3"/>
        <w:spacing w:after="29"/>
        <w:ind w:left="10"/>
      </w:pPr>
    </w:p>
    <w:p w14:paraId="53FDD352" w14:textId="77777777" w:rsidR="00D40503" w:rsidRDefault="00D40503">
      <w:pPr>
        <w:pStyle w:val="Titre3"/>
        <w:spacing w:after="29"/>
        <w:ind w:left="10"/>
      </w:pPr>
    </w:p>
    <w:p w14:paraId="710085E0" w14:textId="77777777" w:rsidR="00D40503" w:rsidRDefault="00D40503">
      <w:pPr>
        <w:pStyle w:val="Titre3"/>
        <w:spacing w:after="29"/>
        <w:ind w:left="10"/>
      </w:pPr>
    </w:p>
    <w:p w14:paraId="397B0CF7" w14:textId="77777777" w:rsidR="00D40503" w:rsidRDefault="00D40503">
      <w:pPr>
        <w:pStyle w:val="Titre3"/>
        <w:spacing w:after="29"/>
        <w:ind w:left="10"/>
      </w:pPr>
    </w:p>
    <w:p w14:paraId="1C3E29C8" w14:textId="3C1CD744" w:rsidR="003148B8" w:rsidRDefault="00061E6B">
      <w:pPr>
        <w:pStyle w:val="Titre3"/>
        <w:spacing w:after="29"/>
        <w:ind w:left="10"/>
      </w:pPr>
      <w:r>
        <w:t xml:space="preserve">Document c  </w:t>
      </w:r>
    </w:p>
    <w:p w14:paraId="51B9F9DF" w14:textId="77777777" w:rsidR="00D40503" w:rsidRPr="00D40503" w:rsidRDefault="00D40503" w:rsidP="00D40503"/>
    <w:p w14:paraId="17D5A810" w14:textId="77777777" w:rsidR="003148B8" w:rsidRDefault="00061E6B">
      <w:pPr>
        <w:spacing w:after="10" w:line="249" w:lineRule="auto"/>
        <w:ind w:left="10" w:hanging="10"/>
      </w:pPr>
      <w:r>
        <w:rPr>
          <w:rFonts w:ascii="Arial" w:eastAsia="Arial" w:hAnsi="Arial" w:cs="Arial"/>
          <w:sz w:val="24"/>
          <w:u w:val="single" w:color="000000"/>
        </w:rPr>
        <w:t>Titre : Fréquentation des salles de cinéma selon l’âge, entre 1973 et 2018 (en %)</w:t>
      </w:r>
      <w:r>
        <w:rPr>
          <w:rFonts w:ascii="Arial" w:eastAsia="Arial" w:hAnsi="Arial" w:cs="Arial"/>
          <w:sz w:val="24"/>
        </w:rPr>
        <w:t xml:space="preserve"> </w:t>
      </w:r>
    </w:p>
    <w:p w14:paraId="7A9D2F72" w14:textId="77777777" w:rsidR="003148B8" w:rsidRDefault="00061E6B">
      <w:pPr>
        <w:spacing w:after="0"/>
      </w:pPr>
      <w:r>
        <w:rPr>
          <w:rFonts w:ascii="Arial" w:eastAsia="Arial" w:hAnsi="Arial" w:cs="Arial"/>
          <w:sz w:val="24"/>
        </w:rPr>
        <w:t xml:space="preserve"> </w:t>
      </w:r>
    </w:p>
    <w:p w14:paraId="7B322D1C" w14:textId="77777777" w:rsidR="003148B8" w:rsidRDefault="00061E6B">
      <w:pPr>
        <w:spacing w:after="136"/>
        <w:ind w:left="1305"/>
      </w:pPr>
      <w:r>
        <w:rPr>
          <w:noProof/>
        </w:rPr>
        <w:lastRenderedPageBreak/>
        <mc:AlternateContent>
          <mc:Choice Requires="wpg">
            <w:drawing>
              <wp:inline distT="0" distB="0" distL="0" distR="0" wp14:anchorId="37A42CB0" wp14:editId="30533434">
                <wp:extent cx="4502150" cy="3401060"/>
                <wp:effectExtent l="0" t="0" r="0" b="0"/>
                <wp:docPr id="47410" name="Group 47410"/>
                <wp:cNvGraphicFramePr/>
                <a:graphic xmlns:a="http://schemas.openxmlformats.org/drawingml/2006/main">
                  <a:graphicData uri="http://schemas.microsoft.com/office/word/2010/wordprocessingGroup">
                    <wpg:wgp>
                      <wpg:cNvGrpSpPr/>
                      <wpg:grpSpPr>
                        <a:xfrm>
                          <a:off x="0" y="0"/>
                          <a:ext cx="4502150" cy="3401060"/>
                          <a:chOff x="0" y="0"/>
                          <a:chExt cx="4502150" cy="3401060"/>
                        </a:xfrm>
                      </wpg:grpSpPr>
                      <wps:wsp>
                        <wps:cNvPr id="2369" name="Rectangle 2369"/>
                        <wps:cNvSpPr/>
                        <wps:spPr>
                          <a:xfrm>
                            <a:off x="4034790" y="1726057"/>
                            <a:ext cx="151161" cy="150667"/>
                          </a:xfrm>
                          <a:prstGeom prst="rect">
                            <a:avLst/>
                          </a:prstGeom>
                          <a:ln>
                            <a:noFill/>
                          </a:ln>
                        </wps:spPr>
                        <wps:txbx>
                          <w:txbxContent>
                            <w:p w14:paraId="0ECAEC5B" w14:textId="77777777" w:rsidR="003148B8" w:rsidRDefault="00061E6B">
                              <w:r>
                                <w:rPr>
                                  <w:rFonts w:ascii="Arial" w:eastAsia="Arial" w:hAnsi="Arial" w:cs="Arial"/>
                                  <w:sz w:val="16"/>
                                </w:rPr>
                                <w:t>42</w:t>
                              </w:r>
                            </w:p>
                          </w:txbxContent>
                        </wps:txbx>
                        <wps:bodyPr horzOverflow="overflow" vert="horz" lIns="0" tIns="0" rIns="0" bIns="0" rtlCol="0">
                          <a:noAutofit/>
                        </wps:bodyPr>
                      </wps:wsp>
                      <wps:wsp>
                        <wps:cNvPr id="2370" name="Rectangle 2370"/>
                        <wps:cNvSpPr/>
                        <wps:spPr>
                          <a:xfrm>
                            <a:off x="4149090" y="1772031"/>
                            <a:ext cx="18771" cy="75334"/>
                          </a:xfrm>
                          <a:prstGeom prst="rect">
                            <a:avLst/>
                          </a:prstGeom>
                          <a:ln>
                            <a:noFill/>
                          </a:ln>
                        </wps:spPr>
                        <wps:txbx>
                          <w:txbxContent>
                            <w:p w14:paraId="5EFFF830" w14:textId="77777777" w:rsidR="003148B8" w:rsidRDefault="00061E6B">
                              <w:r>
                                <w:rPr>
                                  <w:rFonts w:ascii="Arial" w:eastAsia="Arial" w:hAnsi="Arial" w:cs="Arial"/>
                                  <w:sz w:val="8"/>
                                </w:rPr>
                                <w:t xml:space="preserve"> </w:t>
                              </w:r>
                            </w:p>
                          </w:txbxContent>
                        </wps:txbx>
                        <wps:bodyPr horzOverflow="overflow" vert="horz" lIns="0" tIns="0" rIns="0" bIns="0" rtlCol="0">
                          <a:noAutofit/>
                        </wps:bodyPr>
                      </wps:wsp>
                      <pic:pic xmlns:pic="http://schemas.openxmlformats.org/drawingml/2006/picture">
                        <pic:nvPicPr>
                          <pic:cNvPr id="2372" name="Picture 2372"/>
                          <pic:cNvPicPr/>
                        </pic:nvPicPr>
                        <pic:blipFill>
                          <a:blip r:embed="rId78"/>
                          <a:stretch>
                            <a:fillRect/>
                          </a:stretch>
                        </pic:blipFill>
                        <pic:spPr>
                          <a:xfrm>
                            <a:off x="0" y="0"/>
                            <a:ext cx="4502150" cy="3204718"/>
                          </a:xfrm>
                          <a:prstGeom prst="rect">
                            <a:avLst/>
                          </a:prstGeom>
                        </pic:spPr>
                      </pic:pic>
                      <pic:pic xmlns:pic="http://schemas.openxmlformats.org/drawingml/2006/picture">
                        <pic:nvPicPr>
                          <pic:cNvPr id="2374" name="Picture 2374"/>
                          <pic:cNvPicPr/>
                        </pic:nvPicPr>
                        <pic:blipFill>
                          <a:blip r:embed="rId79"/>
                          <a:stretch>
                            <a:fillRect/>
                          </a:stretch>
                        </pic:blipFill>
                        <pic:spPr>
                          <a:xfrm>
                            <a:off x="168275" y="3099435"/>
                            <a:ext cx="4327525" cy="301625"/>
                          </a:xfrm>
                          <a:prstGeom prst="rect">
                            <a:avLst/>
                          </a:prstGeom>
                        </pic:spPr>
                      </pic:pic>
                      <wps:wsp>
                        <wps:cNvPr id="2375" name="Rectangle 2375"/>
                        <wps:cNvSpPr/>
                        <wps:spPr>
                          <a:xfrm>
                            <a:off x="378841" y="3202083"/>
                            <a:ext cx="403737" cy="141251"/>
                          </a:xfrm>
                          <a:prstGeom prst="rect">
                            <a:avLst/>
                          </a:prstGeom>
                          <a:ln>
                            <a:noFill/>
                          </a:ln>
                        </wps:spPr>
                        <wps:txbx>
                          <w:txbxContent>
                            <w:p w14:paraId="07C4E1EC" w14:textId="77777777" w:rsidR="003148B8" w:rsidRDefault="00061E6B">
                              <w:r>
                                <w:rPr>
                                  <w:rFonts w:ascii="Arial" w:eastAsia="Arial" w:hAnsi="Arial" w:cs="Arial"/>
                                  <w:sz w:val="15"/>
                                </w:rPr>
                                <w:t>Source</w:t>
                              </w:r>
                            </w:p>
                          </w:txbxContent>
                        </wps:txbx>
                        <wps:bodyPr horzOverflow="overflow" vert="horz" lIns="0" tIns="0" rIns="0" bIns="0" rtlCol="0">
                          <a:noAutofit/>
                        </wps:bodyPr>
                      </wps:wsp>
                      <wps:wsp>
                        <wps:cNvPr id="2376" name="Rectangle 2376"/>
                        <wps:cNvSpPr/>
                        <wps:spPr>
                          <a:xfrm>
                            <a:off x="683641" y="3202083"/>
                            <a:ext cx="35196" cy="141251"/>
                          </a:xfrm>
                          <a:prstGeom prst="rect">
                            <a:avLst/>
                          </a:prstGeom>
                          <a:ln>
                            <a:noFill/>
                          </a:ln>
                        </wps:spPr>
                        <wps:txbx>
                          <w:txbxContent>
                            <w:p w14:paraId="6EBA76B2"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wps:wsp>
                        <wps:cNvPr id="47074" name="Rectangle 47074"/>
                        <wps:cNvSpPr/>
                        <wps:spPr>
                          <a:xfrm>
                            <a:off x="709041" y="3202083"/>
                            <a:ext cx="35196" cy="141251"/>
                          </a:xfrm>
                          <a:prstGeom prst="rect">
                            <a:avLst/>
                          </a:prstGeom>
                          <a:ln>
                            <a:noFill/>
                          </a:ln>
                        </wps:spPr>
                        <wps:txbx>
                          <w:txbxContent>
                            <w:p w14:paraId="7C5FBDF3" w14:textId="77777777" w:rsidR="003148B8" w:rsidRDefault="00061E6B">
                              <w:r>
                                <w:rPr>
                                  <w:rFonts w:ascii="Arial" w:eastAsia="Arial" w:hAnsi="Arial" w:cs="Arial"/>
                                  <w:sz w:val="15"/>
                                </w:rPr>
                                <w:t>:</w:t>
                              </w:r>
                            </w:p>
                          </w:txbxContent>
                        </wps:txbx>
                        <wps:bodyPr horzOverflow="overflow" vert="horz" lIns="0" tIns="0" rIns="0" bIns="0" rtlCol="0">
                          <a:noAutofit/>
                        </wps:bodyPr>
                      </wps:wsp>
                      <wps:wsp>
                        <wps:cNvPr id="47076" name="Rectangle 47076"/>
                        <wps:cNvSpPr/>
                        <wps:spPr>
                          <a:xfrm>
                            <a:off x="734473" y="3202083"/>
                            <a:ext cx="2132172" cy="141251"/>
                          </a:xfrm>
                          <a:prstGeom prst="rect">
                            <a:avLst/>
                          </a:prstGeom>
                          <a:ln>
                            <a:noFill/>
                          </a:ln>
                        </wps:spPr>
                        <wps:txbx>
                          <w:txbxContent>
                            <w:p w14:paraId="2BF04E03" w14:textId="77777777" w:rsidR="003148B8" w:rsidRDefault="00061E6B">
                              <w:r>
                                <w:rPr>
                                  <w:rFonts w:ascii="Arial" w:eastAsia="Arial" w:hAnsi="Arial" w:cs="Arial"/>
                                  <w:sz w:val="15"/>
                                </w:rPr>
                                <w:t xml:space="preserve"> enquête sur les pratiques culturelles, </w:t>
                              </w:r>
                            </w:p>
                          </w:txbxContent>
                        </wps:txbx>
                        <wps:bodyPr horzOverflow="overflow" vert="horz" lIns="0" tIns="0" rIns="0" bIns="0" rtlCol="0">
                          <a:noAutofit/>
                        </wps:bodyPr>
                      </wps:wsp>
                      <wps:wsp>
                        <wps:cNvPr id="47075" name="Rectangle 47075"/>
                        <wps:cNvSpPr/>
                        <wps:spPr>
                          <a:xfrm>
                            <a:off x="2336578" y="3202083"/>
                            <a:ext cx="285562" cy="141251"/>
                          </a:xfrm>
                          <a:prstGeom prst="rect">
                            <a:avLst/>
                          </a:prstGeom>
                          <a:ln>
                            <a:noFill/>
                          </a:ln>
                        </wps:spPr>
                        <wps:txbx>
                          <w:txbxContent>
                            <w:p w14:paraId="7F7CF2B6" w14:textId="77777777" w:rsidR="003148B8" w:rsidRDefault="00061E6B">
                              <w:r>
                                <w:rPr>
                                  <w:rFonts w:ascii="Arial" w:eastAsia="Arial" w:hAnsi="Arial" w:cs="Arial"/>
                                  <w:sz w:val="15"/>
                                </w:rPr>
                                <w:t>1973</w:t>
                              </w:r>
                            </w:p>
                          </w:txbxContent>
                        </wps:txbx>
                        <wps:bodyPr horzOverflow="overflow" vert="horz" lIns="0" tIns="0" rIns="0" bIns="0" rtlCol="0">
                          <a:noAutofit/>
                        </wps:bodyPr>
                      </wps:wsp>
                      <wps:wsp>
                        <wps:cNvPr id="2378" name="Rectangle 2378"/>
                        <wps:cNvSpPr/>
                        <wps:spPr>
                          <a:xfrm>
                            <a:off x="2554605" y="3202083"/>
                            <a:ext cx="42186" cy="141251"/>
                          </a:xfrm>
                          <a:prstGeom prst="rect">
                            <a:avLst/>
                          </a:prstGeom>
                          <a:ln>
                            <a:noFill/>
                          </a:ln>
                        </wps:spPr>
                        <wps:txbx>
                          <w:txbxContent>
                            <w:p w14:paraId="591EE8BE" w14:textId="77777777" w:rsidR="003148B8" w:rsidRDefault="00061E6B">
                              <w:r>
                                <w:rPr>
                                  <w:rFonts w:ascii="Arial" w:eastAsia="Arial" w:hAnsi="Arial" w:cs="Arial"/>
                                  <w:sz w:val="15"/>
                                </w:rPr>
                                <w:t>-</w:t>
                              </w:r>
                            </w:p>
                          </w:txbxContent>
                        </wps:txbx>
                        <wps:bodyPr horzOverflow="overflow" vert="horz" lIns="0" tIns="0" rIns="0" bIns="0" rtlCol="0">
                          <a:noAutofit/>
                        </wps:bodyPr>
                      </wps:wsp>
                      <wps:wsp>
                        <wps:cNvPr id="47088" name="Rectangle 47088"/>
                        <wps:cNvSpPr/>
                        <wps:spPr>
                          <a:xfrm>
                            <a:off x="2583180" y="3202083"/>
                            <a:ext cx="281381" cy="141251"/>
                          </a:xfrm>
                          <a:prstGeom prst="rect">
                            <a:avLst/>
                          </a:prstGeom>
                          <a:ln>
                            <a:noFill/>
                          </a:ln>
                        </wps:spPr>
                        <wps:txbx>
                          <w:txbxContent>
                            <w:p w14:paraId="0221B156" w14:textId="77777777" w:rsidR="003148B8" w:rsidRDefault="00061E6B">
                              <w:r>
                                <w:rPr>
                                  <w:rFonts w:ascii="Arial" w:eastAsia="Arial" w:hAnsi="Arial" w:cs="Arial"/>
                                  <w:sz w:val="15"/>
                                </w:rPr>
                                <w:t>2018</w:t>
                              </w:r>
                            </w:p>
                          </w:txbxContent>
                        </wps:txbx>
                        <wps:bodyPr horzOverflow="overflow" vert="horz" lIns="0" tIns="0" rIns="0" bIns="0" rtlCol="0">
                          <a:noAutofit/>
                        </wps:bodyPr>
                      </wps:wsp>
                      <wps:wsp>
                        <wps:cNvPr id="47092" name="Rectangle 47092"/>
                        <wps:cNvSpPr/>
                        <wps:spPr>
                          <a:xfrm>
                            <a:off x="2795683" y="3202083"/>
                            <a:ext cx="2174610" cy="141251"/>
                          </a:xfrm>
                          <a:prstGeom prst="rect">
                            <a:avLst/>
                          </a:prstGeom>
                          <a:ln>
                            <a:noFill/>
                          </a:ln>
                        </wps:spPr>
                        <wps:txbx>
                          <w:txbxContent>
                            <w:p w14:paraId="5888B628" w14:textId="77777777" w:rsidR="003148B8" w:rsidRDefault="00061E6B">
                              <w:r>
                                <w:rPr>
                                  <w:rFonts w:ascii="Arial" w:eastAsia="Arial" w:hAnsi="Arial" w:cs="Arial"/>
                                  <w:sz w:val="15"/>
                                </w:rPr>
                                <w:t xml:space="preserve">, DEPS, ministère de la Culture, 2020. </w:t>
                              </w:r>
                            </w:p>
                          </w:txbxContent>
                        </wps:txbx>
                        <wps:bodyPr horzOverflow="overflow" vert="horz" lIns="0" tIns="0" rIns="0" bIns="0" rtlCol="0">
                          <a:noAutofit/>
                        </wps:bodyPr>
                      </wps:wsp>
                      <wps:wsp>
                        <wps:cNvPr id="2380" name="Rectangle 2380"/>
                        <wps:cNvSpPr/>
                        <wps:spPr>
                          <a:xfrm>
                            <a:off x="4428490" y="3202083"/>
                            <a:ext cx="35196" cy="141251"/>
                          </a:xfrm>
                          <a:prstGeom prst="rect">
                            <a:avLst/>
                          </a:prstGeom>
                          <a:ln>
                            <a:noFill/>
                          </a:ln>
                        </wps:spPr>
                        <wps:txbx>
                          <w:txbxContent>
                            <w:p w14:paraId="7CD75CB8" w14:textId="77777777" w:rsidR="003148B8" w:rsidRDefault="00061E6B">
                              <w:r>
                                <w:rPr>
                                  <w:rFonts w:ascii="Arial" w:eastAsia="Arial" w:hAnsi="Arial" w:cs="Arial"/>
                                  <w:sz w:val="15"/>
                                </w:rPr>
                                <w:t xml:space="preserve"> </w:t>
                              </w:r>
                            </w:p>
                          </w:txbxContent>
                        </wps:txbx>
                        <wps:bodyPr horzOverflow="overflow" vert="horz" lIns="0" tIns="0" rIns="0" bIns="0" rtlCol="0">
                          <a:noAutofit/>
                        </wps:bodyPr>
                      </wps:wsp>
                      <pic:pic xmlns:pic="http://schemas.openxmlformats.org/drawingml/2006/picture">
                        <pic:nvPicPr>
                          <pic:cNvPr id="2384" name="Picture 2384"/>
                          <pic:cNvPicPr/>
                        </pic:nvPicPr>
                        <pic:blipFill>
                          <a:blip r:embed="rId80"/>
                          <a:stretch>
                            <a:fillRect/>
                          </a:stretch>
                        </pic:blipFill>
                        <pic:spPr>
                          <a:xfrm>
                            <a:off x="3940175" y="1413510"/>
                            <a:ext cx="498475" cy="390525"/>
                          </a:xfrm>
                          <a:prstGeom prst="rect">
                            <a:avLst/>
                          </a:prstGeom>
                        </pic:spPr>
                      </pic:pic>
                      <wps:wsp>
                        <wps:cNvPr id="2385" name="Rectangle 2385"/>
                        <wps:cNvSpPr/>
                        <wps:spPr>
                          <a:xfrm>
                            <a:off x="4034790" y="1554607"/>
                            <a:ext cx="151161" cy="150667"/>
                          </a:xfrm>
                          <a:prstGeom prst="rect">
                            <a:avLst/>
                          </a:prstGeom>
                          <a:ln>
                            <a:noFill/>
                          </a:ln>
                        </wps:spPr>
                        <wps:txbx>
                          <w:txbxContent>
                            <w:p w14:paraId="24203DDF" w14:textId="77777777" w:rsidR="003148B8" w:rsidRDefault="00061E6B">
                              <w:r>
                                <w:rPr>
                                  <w:rFonts w:ascii="Arial" w:eastAsia="Arial" w:hAnsi="Arial" w:cs="Arial"/>
                                  <w:sz w:val="16"/>
                                </w:rPr>
                                <w:t>42</w:t>
                              </w:r>
                            </w:p>
                          </w:txbxContent>
                        </wps:txbx>
                        <wps:bodyPr horzOverflow="overflow" vert="horz" lIns="0" tIns="0" rIns="0" bIns="0" rtlCol="0">
                          <a:noAutofit/>
                        </wps:bodyPr>
                      </wps:wsp>
                      <wps:wsp>
                        <wps:cNvPr id="2386" name="Rectangle 2386"/>
                        <wps:cNvSpPr/>
                        <wps:spPr>
                          <a:xfrm>
                            <a:off x="4149090" y="1600581"/>
                            <a:ext cx="18771" cy="75334"/>
                          </a:xfrm>
                          <a:prstGeom prst="rect">
                            <a:avLst/>
                          </a:prstGeom>
                          <a:ln>
                            <a:noFill/>
                          </a:ln>
                        </wps:spPr>
                        <wps:txbx>
                          <w:txbxContent>
                            <w:p w14:paraId="061C997E" w14:textId="77777777" w:rsidR="003148B8" w:rsidRDefault="00061E6B">
                              <w:r>
                                <w:rPr>
                                  <w:rFonts w:ascii="Arial" w:eastAsia="Arial" w:hAnsi="Arial" w:cs="Arial"/>
                                  <w:sz w:val="8"/>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
            <w:pict>
              <v:group id="Group 47410" style="width:354.5pt;height:267.8pt;mso-position-horizontal-relative:char;mso-position-vertical-relative:line" coordsize="45021,34010">
                <v:rect id="Rectangle 2369" style="position:absolute;width:1511;height:1506;left:40347;top:17260;" filled="f" stroked="f">
                  <v:textbox inset="0,0,0,0">
                    <w:txbxContent>
                      <w:p>
                        <w:pPr>
                          <w:spacing w:before="0" w:after="160" w:line="259" w:lineRule="auto"/>
                        </w:pPr>
                        <w:r>
                          <w:rPr>
                            <w:rFonts w:cs="Arial" w:hAnsi="Arial" w:eastAsia="Arial" w:ascii="Arial"/>
                            <w:sz w:val="16"/>
                          </w:rPr>
                          <w:t xml:space="preserve">42</w:t>
                        </w:r>
                      </w:p>
                    </w:txbxContent>
                  </v:textbox>
                </v:rect>
                <v:rect id="Rectangle 2370" style="position:absolute;width:187;height:753;left:41490;top:17720;" filled="f" stroked="f">
                  <v:textbox inset="0,0,0,0">
                    <w:txbxContent>
                      <w:p>
                        <w:pPr>
                          <w:spacing w:before="0" w:after="160" w:line="259" w:lineRule="auto"/>
                        </w:pPr>
                        <w:r>
                          <w:rPr>
                            <w:rFonts w:cs="Arial" w:hAnsi="Arial" w:eastAsia="Arial" w:ascii="Arial"/>
                            <w:sz w:val="8"/>
                          </w:rPr>
                          <w:t xml:space="preserve"> </w:t>
                        </w:r>
                      </w:p>
                    </w:txbxContent>
                  </v:textbox>
                </v:rect>
                <v:shape id="Picture 2372" style="position:absolute;width:45021;height:32047;left:0;top:0;" filled="f">
                  <v:imagedata r:id="rId81"/>
                </v:shape>
                <v:shape id="Picture 2374" style="position:absolute;width:43275;height:3016;left:1682;top:30994;" filled="f">
                  <v:imagedata r:id="rId82"/>
                </v:shape>
                <v:rect id="Rectangle 2375" style="position:absolute;width:4037;height:1412;left:3788;top:32020;" filled="f" stroked="f">
                  <v:textbox inset="0,0,0,0">
                    <w:txbxContent>
                      <w:p>
                        <w:pPr>
                          <w:spacing w:before="0" w:after="160" w:line="259" w:lineRule="auto"/>
                        </w:pPr>
                        <w:r>
                          <w:rPr>
                            <w:rFonts w:cs="Arial" w:hAnsi="Arial" w:eastAsia="Arial" w:ascii="Arial"/>
                            <w:sz w:val="15"/>
                          </w:rPr>
                          <w:t xml:space="preserve">Source</w:t>
                        </w:r>
                      </w:p>
                    </w:txbxContent>
                  </v:textbox>
                </v:rect>
                <v:rect id="Rectangle 2376" style="position:absolute;width:351;height:1412;left:6836;top:32020;" filled="f" stroked="f">
                  <v:textbox inset="0,0,0,0">
                    <w:txbxContent>
                      <w:p>
                        <w:pPr>
                          <w:spacing w:before="0" w:after="160" w:line="259" w:lineRule="auto"/>
                        </w:pPr>
                        <w:r>
                          <w:rPr>
                            <w:rFonts w:cs="Arial" w:hAnsi="Arial" w:eastAsia="Arial" w:ascii="Arial"/>
                            <w:sz w:val="15"/>
                          </w:rPr>
                          <w:t xml:space="preserve"> </w:t>
                        </w:r>
                      </w:p>
                    </w:txbxContent>
                  </v:textbox>
                </v:rect>
                <v:rect id="Rectangle 47074" style="position:absolute;width:351;height:1412;left:7090;top:32020;" filled="f" stroked="f">
                  <v:textbox inset="0,0,0,0">
                    <w:txbxContent>
                      <w:p>
                        <w:pPr>
                          <w:spacing w:before="0" w:after="160" w:line="259" w:lineRule="auto"/>
                        </w:pPr>
                        <w:r>
                          <w:rPr>
                            <w:rFonts w:cs="Arial" w:hAnsi="Arial" w:eastAsia="Arial" w:ascii="Arial"/>
                            <w:sz w:val="15"/>
                          </w:rPr>
                          <w:t xml:space="preserve">:</w:t>
                        </w:r>
                      </w:p>
                    </w:txbxContent>
                  </v:textbox>
                </v:rect>
                <v:rect id="Rectangle 47076" style="position:absolute;width:21321;height:1412;left:7344;top:32020;" filled="f" stroked="f">
                  <v:textbox inset="0,0,0,0">
                    <w:txbxContent>
                      <w:p>
                        <w:pPr>
                          <w:spacing w:before="0" w:after="160" w:line="259" w:lineRule="auto"/>
                        </w:pPr>
                        <w:r>
                          <w:rPr>
                            <w:rFonts w:cs="Arial" w:hAnsi="Arial" w:eastAsia="Arial" w:ascii="Arial"/>
                            <w:sz w:val="15"/>
                          </w:rPr>
                          <w:t xml:space="preserve"> enquête sur les pratiques culturelles, </w:t>
                        </w:r>
                      </w:p>
                    </w:txbxContent>
                  </v:textbox>
                </v:rect>
                <v:rect id="Rectangle 47075" style="position:absolute;width:2855;height:1412;left:23365;top:32020;" filled="f" stroked="f">
                  <v:textbox inset="0,0,0,0">
                    <w:txbxContent>
                      <w:p>
                        <w:pPr>
                          <w:spacing w:before="0" w:after="160" w:line="259" w:lineRule="auto"/>
                        </w:pPr>
                        <w:r>
                          <w:rPr>
                            <w:rFonts w:cs="Arial" w:hAnsi="Arial" w:eastAsia="Arial" w:ascii="Arial"/>
                            <w:sz w:val="15"/>
                          </w:rPr>
                          <w:t xml:space="preserve">1973</w:t>
                        </w:r>
                      </w:p>
                    </w:txbxContent>
                  </v:textbox>
                </v:rect>
                <v:rect id="Rectangle 2378" style="position:absolute;width:421;height:1412;left:25546;top:32020;" filled="f" stroked="f">
                  <v:textbox inset="0,0,0,0">
                    <w:txbxContent>
                      <w:p>
                        <w:pPr>
                          <w:spacing w:before="0" w:after="160" w:line="259" w:lineRule="auto"/>
                        </w:pPr>
                        <w:r>
                          <w:rPr>
                            <w:rFonts w:cs="Arial" w:hAnsi="Arial" w:eastAsia="Arial" w:ascii="Arial"/>
                            <w:sz w:val="15"/>
                          </w:rPr>
                          <w:t xml:space="preserve">-</w:t>
                        </w:r>
                      </w:p>
                    </w:txbxContent>
                  </v:textbox>
                </v:rect>
                <v:rect id="Rectangle 47088" style="position:absolute;width:2813;height:1412;left:25831;top:32020;" filled="f" stroked="f">
                  <v:textbox inset="0,0,0,0">
                    <w:txbxContent>
                      <w:p>
                        <w:pPr>
                          <w:spacing w:before="0" w:after="160" w:line="259" w:lineRule="auto"/>
                        </w:pPr>
                        <w:r>
                          <w:rPr>
                            <w:rFonts w:cs="Arial" w:hAnsi="Arial" w:eastAsia="Arial" w:ascii="Arial"/>
                            <w:sz w:val="15"/>
                          </w:rPr>
                          <w:t xml:space="preserve">2018</w:t>
                        </w:r>
                      </w:p>
                    </w:txbxContent>
                  </v:textbox>
                </v:rect>
                <v:rect id="Rectangle 47092" style="position:absolute;width:21746;height:1412;left:27956;top:32020;" filled="f" stroked="f">
                  <v:textbox inset="0,0,0,0">
                    <w:txbxContent>
                      <w:p>
                        <w:pPr>
                          <w:spacing w:before="0" w:after="160" w:line="259" w:lineRule="auto"/>
                        </w:pPr>
                        <w:r>
                          <w:rPr>
                            <w:rFonts w:cs="Arial" w:hAnsi="Arial" w:eastAsia="Arial" w:ascii="Arial"/>
                            <w:sz w:val="15"/>
                          </w:rPr>
                          <w:t xml:space="preserve">, DEPS, ministère de la Culture, 2020. </w:t>
                        </w:r>
                      </w:p>
                    </w:txbxContent>
                  </v:textbox>
                </v:rect>
                <v:rect id="Rectangle 2380" style="position:absolute;width:351;height:1412;left:44284;top:32020;" filled="f" stroked="f">
                  <v:textbox inset="0,0,0,0">
                    <w:txbxContent>
                      <w:p>
                        <w:pPr>
                          <w:spacing w:before="0" w:after="160" w:line="259" w:lineRule="auto"/>
                        </w:pPr>
                        <w:r>
                          <w:rPr>
                            <w:rFonts w:cs="Arial" w:hAnsi="Arial" w:eastAsia="Arial" w:ascii="Arial"/>
                            <w:sz w:val="15"/>
                          </w:rPr>
                          <w:t xml:space="preserve"> </w:t>
                        </w:r>
                      </w:p>
                    </w:txbxContent>
                  </v:textbox>
                </v:rect>
                <v:shape id="Picture 2384" style="position:absolute;width:4984;height:3905;left:39401;top:14135;" filled="f">
                  <v:imagedata r:id="rId83"/>
                </v:shape>
                <v:rect id="Rectangle 2385" style="position:absolute;width:1511;height:1506;left:40347;top:15546;" filled="f" stroked="f">
                  <v:textbox inset="0,0,0,0">
                    <w:txbxContent>
                      <w:p>
                        <w:pPr>
                          <w:spacing w:before="0" w:after="160" w:line="259" w:lineRule="auto"/>
                        </w:pPr>
                        <w:r>
                          <w:rPr>
                            <w:rFonts w:cs="Arial" w:hAnsi="Arial" w:eastAsia="Arial" w:ascii="Arial"/>
                            <w:sz w:val="16"/>
                          </w:rPr>
                          <w:t xml:space="preserve">42</w:t>
                        </w:r>
                      </w:p>
                    </w:txbxContent>
                  </v:textbox>
                </v:rect>
                <v:rect id="Rectangle 2386" style="position:absolute;width:187;height:753;left:41490;top:16005;" filled="f" stroked="f">
                  <v:textbox inset="0,0,0,0">
                    <w:txbxContent>
                      <w:p>
                        <w:pPr>
                          <w:spacing w:before="0" w:after="160" w:line="259" w:lineRule="auto"/>
                        </w:pPr>
                        <w:r>
                          <w:rPr>
                            <w:rFonts w:cs="Arial" w:hAnsi="Arial" w:eastAsia="Arial" w:ascii="Arial"/>
                            <w:sz w:val="8"/>
                          </w:rPr>
                          <w:t xml:space="preserve"> </w:t>
                        </w:r>
                      </w:p>
                    </w:txbxContent>
                  </v:textbox>
                </v:rect>
              </v:group>
            </w:pict>
          </mc:Fallback>
        </mc:AlternateContent>
      </w:r>
    </w:p>
    <w:p w14:paraId="4EF97F63" w14:textId="77777777" w:rsidR="003148B8" w:rsidRDefault="00061E6B">
      <w:pPr>
        <w:numPr>
          <w:ilvl w:val="0"/>
          <w:numId w:val="8"/>
        </w:numPr>
        <w:spacing w:after="5" w:line="251" w:lineRule="auto"/>
        <w:ind w:hanging="360"/>
        <w:jc w:val="both"/>
      </w:pPr>
      <w:r>
        <w:rPr>
          <w:rFonts w:ascii="Arial" w:eastAsia="Arial" w:hAnsi="Arial" w:cs="Arial"/>
          <w:sz w:val="24"/>
        </w:rPr>
        <w:t xml:space="preserve">Faites une lecture de la donnée entourée. </w:t>
      </w:r>
    </w:p>
    <w:p w14:paraId="5498C850" w14:textId="77777777" w:rsidR="003148B8" w:rsidRDefault="00061E6B">
      <w:pPr>
        <w:spacing w:after="0"/>
      </w:pPr>
      <w:r>
        <w:rPr>
          <w:rFonts w:ascii="Arial" w:eastAsia="Arial" w:hAnsi="Arial" w:cs="Arial"/>
          <w:sz w:val="24"/>
        </w:rPr>
        <w:t xml:space="preserve"> </w:t>
      </w:r>
    </w:p>
    <w:p w14:paraId="14A43DED" w14:textId="66B3CCCE" w:rsidR="003148B8" w:rsidRDefault="003148B8">
      <w:pPr>
        <w:spacing w:after="18"/>
      </w:pPr>
    </w:p>
    <w:p w14:paraId="7BE86D3C" w14:textId="77777777" w:rsidR="003148B8" w:rsidRDefault="00061E6B">
      <w:pPr>
        <w:numPr>
          <w:ilvl w:val="0"/>
          <w:numId w:val="8"/>
        </w:numPr>
        <w:spacing w:after="5" w:line="251" w:lineRule="auto"/>
        <w:ind w:hanging="360"/>
        <w:jc w:val="both"/>
      </w:pPr>
      <w:r>
        <w:rPr>
          <w:rFonts w:ascii="Arial" w:eastAsia="Arial" w:hAnsi="Arial" w:cs="Arial"/>
          <w:sz w:val="24"/>
        </w:rPr>
        <w:t xml:space="preserve">Quel est le constat que l’on peut faire sur la fréquentation de salles de cinéma ? </w:t>
      </w:r>
    </w:p>
    <w:p w14:paraId="1EB38338" w14:textId="77777777" w:rsidR="003148B8" w:rsidRDefault="00061E6B">
      <w:pPr>
        <w:spacing w:after="0"/>
      </w:pPr>
      <w:r>
        <w:rPr>
          <w:rFonts w:ascii="Arial" w:eastAsia="Arial" w:hAnsi="Arial" w:cs="Arial"/>
          <w:sz w:val="24"/>
        </w:rPr>
        <w:t xml:space="preserve"> </w:t>
      </w:r>
    </w:p>
    <w:p w14:paraId="69FB7028" w14:textId="77777777" w:rsidR="00D40503" w:rsidRDefault="00D40503">
      <w:pPr>
        <w:spacing w:after="10" w:line="249" w:lineRule="auto"/>
        <w:ind w:left="3697" w:hanging="3672"/>
        <w:rPr>
          <w:rFonts w:ascii="Arial" w:eastAsia="Arial" w:hAnsi="Arial" w:cs="Arial"/>
          <w:color w:val="4472C4"/>
          <w:sz w:val="24"/>
        </w:rPr>
      </w:pPr>
    </w:p>
    <w:p w14:paraId="27773B28" w14:textId="77777777" w:rsidR="00D40503" w:rsidRDefault="00D40503">
      <w:pPr>
        <w:spacing w:after="10" w:line="249" w:lineRule="auto"/>
        <w:ind w:left="3697" w:hanging="3672"/>
        <w:rPr>
          <w:rFonts w:ascii="Arial" w:eastAsia="Arial" w:hAnsi="Arial" w:cs="Arial"/>
          <w:color w:val="4472C4"/>
          <w:sz w:val="24"/>
        </w:rPr>
      </w:pPr>
    </w:p>
    <w:p w14:paraId="428977B4" w14:textId="77777777" w:rsidR="00D40503" w:rsidRDefault="00D40503">
      <w:pPr>
        <w:spacing w:after="10" w:line="249" w:lineRule="auto"/>
        <w:ind w:left="3697" w:hanging="3672"/>
        <w:rPr>
          <w:rFonts w:ascii="Arial" w:eastAsia="Arial" w:hAnsi="Arial" w:cs="Arial"/>
          <w:color w:val="4472C4"/>
          <w:sz w:val="24"/>
        </w:rPr>
      </w:pPr>
    </w:p>
    <w:p w14:paraId="2BB177F2" w14:textId="242535B0" w:rsidR="003148B8" w:rsidRDefault="00061E6B">
      <w:pPr>
        <w:spacing w:after="10" w:line="249" w:lineRule="auto"/>
        <w:ind w:left="3697" w:hanging="3672"/>
      </w:pPr>
      <w:r>
        <w:rPr>
          <w:rFonts w:ascii="Arial" w:eastAsia="Arial" w:hAnsi="Arial" w:cs="Arial"/>
          <w:sz w:val="24"/>
          <w:u w:val="single" w:color="000000"/>
        </w:rPr>
        <w:t>taille de la ville.</w:t>
      </w:r>
      <w:r>
        <w:rPr>
          <w:rFonts w:ascii="Arial" w:eastAsia="Arial" w:hAnsi="Arial" w:cs="Arial"/>
          <w:sz w:val="24"/>
        </w:rPr>
        <w:t xml:space="preserve">  </w:t>
      </w:r>
    </w:p>
    <w:p w14:paraId="52534B44" w14:textId="77777777" w:rsidR="003148B8" w:rsidRDefault="00061E6B">
      <w:pPr>
        <w:spacing w:after="0"/>
        <w:ind w:right="1155"/>
        <w:jc w:val="right"/>
      </w:pPr>
      <w:r>
        <w:rPr>
          <w:noProof/>
        </w:rPr>
        <mc:AlternateContent>
          <mc:Choice Requires="wpg">
            <w:drawing>
              <wp:inline distT="0" distB="0" distL="0" distR="0" wp14:anchorId="030687AF" wp14:editId="2C90016B">
                <wp:extent cx="4189222" cy="3288919"/>
                <wp:effectExtent l="0" t="0" r="0" b="0"/>
                <wp:docPr id="51456" name="Group 51456"/>
                <wp:cNvGraphicFramePr/>
                <a:graphic xmlns:a="http://schemas.openxmlformats.org/drawingml/2006/main">
                  <a:graphicData uri="http://schemas.microsoft.com/office/word/2010/wordprocessingGroup">
                    <wpg:wgp>
                      <wpg:cNvGrpSpPr/>
                      <wpg:grpSpPr>
                        <a:xfrm>
                          <a:off x="0" y="0"/>
                          <a:ext cx="4189222" cy="3288919"/>
                          <a:chOff x="0" y="0"/>
                          <a:chExt cx="4189222" cy="3288919"/>
                        </a:xfrm>
                      </wpg:grpSpPr>
                      <wps:wsp>
                        <wps:cNvPr id="2457" name="Rectangle 2457"/>
                        <wps:cNvSpPr/>
                        <wps:spPr>
                          <a:xfrm>
                            <a:off x="4036060" y="3118993"/>
                            <a:ext cx="56314" cy="226001"/>
                          </a:xfrm>
                          <a:prstGeom prst="rect">
                            <a:avLst/>
                          </a:prstGeom>
                          <a:ln>
                            <a:noFill/>
                          </a:ln>
                        </wps:spPr>
                        <wps:txbx>
                          <w:txbxContent>
                            <w:p w14:paraId="3610EB2E"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497" name="Picture 2497"/>
                          <pic:cNvPicPr/>
                        </pic:nvPicPr>
                        <pic:blipFill>
                          <a:blip r:embed="rId84"/>
                          <a:stretch>
                            <a:fillRect/>
                          </a:stretch>
                        </pic:blipFill>
                        <pic:spPr>
                          <a:xfrm>
                            <a:off x="0" y="0"/>
                            <a:ext cx="4189222" cy="2798445"/>
                          </a:xfrm>
                          <a:prstGeom prst="rect">
                            <a:avLst/>
                          </a:prstGeom>
                        </pic:spPr>
                      </pic:pic>
                      <pic:pic xmlns:pic="http://schemas.openxmlformats.org/drawingml/2006/picture">
                        <pic:nvPicPr>
                          <pic:cNvPr id="2499" name="Picture 2499"/>
                          <pic:cNvPicPr/>
                        </pic:nvPicPr>
                        <pic:blipFill>
                          <a:blip r:embed="rId85"/>
                          <a:stretch>
                            <a:fillRect/>
                          </a:stretch>
                        </pic:blipFill>
                        <pic:spPr>
                          <a:xfrm>
                            <a:off x="157099" y="2798445"/>
                            <a:ext cx="3871214" cy="451485"/>
                          </a:xfrm>
                          <a:prstGeom prst="rect">
                            <a:avLst/>
                          </a:prstGeom>
                        </pic:spPr>
                      </pic:pic>
                    </wpg:wgp>
                  </a:graphicData>
                </a:graphic>
              </wp:inline>
            </w:drawing>
          </mc:Choice>
          <mc:Fallback xmlns:a="http://schemas.openxmlformats.org/drawingml/2006/main" xmlns="">
            <w:pict>
              <v:group id="Group 51456" style="width:329.86pt;height:258.97pt;mso-position-horizontal-relative:char;mso-position-vertical-relative:line" coordsize="41892,32889">
                <v:rect id="Rectangle 2457" style="position:absolute;width:563;height:2260;left:40360;top:31189;" filled="f" stroked="f">
                  <v:textbox inset="0,0,0,0">
                    <w:txbxContent>
                      <w:p>
                        <w:pPr>
                          <w:spacing w:before="0" w:after="160" w:line="259" w:lineRule="auto"/>
                        </w:pPr>
                        <w:r>
                          <w:rPr>
                            <w:rFonts w:cs="Arial" w:hAnsi="Arial" w:eastAsia="Arial" w:ascii="Arial"/>
                            <w:sz w:val="24"/>
                          </w:rPr>
                          <w:t xml:space="preserve"> </w:t>
                        </w:r>
                      </w:p>
                    </w:txbxContent>
                  </v:textbox>
                </v:rect>
                <v:shape id="Picture 2497" style="position:absolute;width:41892;height:27984;left:0;top:0;" filled="f">
                  <v:imagedata r:id="rId86"/>
                </v:shape>
                <v:shape id="Picture 2499" style="position:absolute;width:38712;height:4514;left:1570;top:27984;" filled="f">
                  <v:imagedata r:id="rId87"/>
                </v:shape>
              </v:group>
            </w:pict>
          </mc:Fallback>
        </mc:AlternateContent>
      </w:r>
      <w:r>
        <w:rPr>
          <w:rFonts w:ascii="Arial" w:eastAsia="Arial" w:hAnsi="Arial" w:cs="Arial"/>
          <w:sz w:val="24"/>
        </w:rPr>
        <w:t xml:space="preserve"> </w:t>
      </w:r>
    </w:p>
    <w:p w14:paraId="607B5B73" w14:textId="77777777" w:rsidR="003148B8" w:rsidRDefault="00061E6B">
      <w:pPr>
        <w:tabs>
          <w:tab w:val="center" w:pos="4666"/>
        </w:tabs>
        <w:spacing w:after="67"/>
      </w:pPr>
      <w:r>
        <w:rPr>
          <w:rFonts w:ascii="Arial" w:eastAsia="Arial" w:hAnsi="Arial" w:cs="Arial"/>
          <w:sz w:val="24"/>
        </w:rPr>
        <w:t xml:space="preserve"> </w:t>
      </w:r>
      <w:r>
        <w:rPr>
          <w:rFonts w:ascii="Arial" w:eastAsia="Arial" w:hAnsi="Arial" w:cs="Arial"/>
          <w:sz w:val="24"/>
        </w:rPr>
        <w:tab/>
      </w:r>
      <w:r>
        <w:rPr>
          <w:rFonts w:ascii="Arial" w:eastAsia="Arial" w:hAnsi="Arial" w:cs="Arial"/>
          <w:sz w:val="15"/>
        </w:rPr>
        <w:t xml:space="preserve">Source : enquête sur les pratiques culturelles, 1973-2018, DEPS, ministère de la Culture, 2020.  </w:t>
      </w:r>
    </w:p>
    <w:p w14:paraId="77702C42" w14:textId="77777777" w:rsidR="003148B8" w:rsidRDefault="00061E6B">
      <w:pPr>
        <w:spacing w:after="10"/>
      </w:pPr>
      <w:r>
        <w:rPr>
          <w:rFonts w:ascii="Arial" w:eastAsia="Arial" w:hAnsi="Arial" w:cs="Arial"/>
          <w:sz w:val="24"/>
        </w:rPr>
        <w:t xml:space="preserve"> </w:t>
      </w:r>
    </w:p>
    <w:p w14:paraId="255EC5E2" w14:textId="77777777" w:rsidR="003148B8" w:rsidRDefault="00061E6B">
      <w:pPr>
        <w:numPr>
          <w:ilvl w:val="0"/>
          <w:numId w:val="9"/>
        </w:numPr>
        <w:spacing w:after="29" w:line="251" w:lineRule="auto"/>
        <w:ind w:hanging="360"/>
        <w:jc w:val="both"/>
      </w:pPr>
      <w:r>
        <w:rPr>
          <w:rFonts w:ascii="Arial" w:eastAsia="Arial" w:hAnsi="Arial" w:cs="Arial"/>
          <w:sz w:val="24"/>
        </w:rPr>
        <w:lastRenderedPageBreak/>
        <w:t>Quel lien peut-</w:t>
      </w:r>
      <w:r>
        <w:rPr>
          <w:rFonts w:ascii="Arial" w:eastAsia="Arial" w:hAnsi="Arial" w:cs="Arial"/>
          <w:sz w:val="24"/>
        </w:rPr>
        <w:t xml:space="preserve">on établir entre la fréquentation de spectacle de théâtre d’un individu et la taille de la ville dans laquelle il réside ?  </w:t>
      </w:r>
    </w:p>
    <w:p w14:paraId="3FDA23C7" w14:textId="77777777" w:rsidR="003148B8" w:rsidRDefault="00061E6B">
      <w:pPr>
        <w:numPr>
          <w:ilvl w:val="0"/>
          <w:numId w:val="9"/>
        </w:numPr>
        <w:spacing w:after="5" w:line="251" w:lineRule="auto"/>
        <w:ind w:hanging="360"/>
        <w:jc w:val="both"/>
      </w:pPr>
      <w:r>
        <w:rPr>
          <w:rFonts w:ascii="Arial" w:eastAsia="Arial" w:hAnsi="Arial" w:cs="Arial"/>
          <w:sz w:val="24"/>
        </w:rPr>
        <w:t xml:space="preserve">Comparez l’évolution de la fréquentation de spectacle de théâtre en fonction de la taille de la ville.  </w:t>
      </w:r>
    </w:p>
    <w:p w14:paraId="2E9B575F" w14:textId="77777777" w:rsidR="003148B8" w:rsidRDefault="00061E6B">
      <w:pPr>
        <w:spacing w:after="0"/>
      </w:pPr>
      <w:r>
        <w:rPr>
          <w:rFonts w:ascii="Arial" w:eastAsia="Arial" w:hAnsi="Arial" w:cs="Arial"/>
          <w:sz w:val="24"/>
        </w:rPr>
        <w:t xml:space="preserve"> </w:t>
      </w:r>
    </w:p>
    <w:p w14:paraId="18739555" w14:textId="77777777" w:rsidR="003148B8" w:rsidRDefault="00061E6B">
      <w:pPr>
        <w:spacing w:after="22"/>
      </w:pPr>
      <w:r>
        <w:rPr>
          <w:rFonts w:ascii="Arial" w:eastAsia="Arial" w:hAnsi="Arial" w:cs="Arial"/>
          <w:sz w:val="24"/>
        </w:rPr>
        <w:t xml:space="preserve"> </w:t>
      </w:r>
    </w:p>
    <w:p w14:paraId="25348BBD" w14:textId="77777777" w:rsidR="003148B8" w:rsidRDefault="00061E6B">
      <w:pPr>
        <w:spacing w:after="0"/>
        <w:ind w:left="356" w:hanging="10"/>
      </w:pPr>
      <w:r>
        <w:rPr>
          <w:rFonts w:ascii="Arial" w:eastAsia="Arial" w:hAnsi="Arial" w:cs="Arial"/>
          <w:b/>
          <w:color w:val="4472C4"/>
          <w:sz w:val="24"/>
        </w:rPr>
        <w:t xml:space="preserve">c) </w:t>
      </w:r>
      <w:r>
        <w:rPr>
          <w:rFonts w:ascii="Arial" w:eastAsia="Arial" w:hAnsi="Arial" w:cs="Arial"/>
          <w:b/>
          <w:color w:val="4472C4"/>
          <w:sz w:val="24"/>
          <w:u w:val="single" w:color="4472C4"/>
        </w:rPr>
        <w:t>Comment expliquer ces différences de pratiques culturelles ?</w:t>
      </w:r>
      <w:r>
        <w:rPr>
          <w:rFonts w:ascii="Arial" w:eastAsia="Arial" w:hAnsi="Arial" w:cs="Arial"/>
          <w:b/>
          <w:color w:val="4472C4"/>
          <w:sz w:val="24"/>
        </w:rPr>
        <w:t xml:space="preserve">  </w:t>
      </w:r>
    </w:p>
    <w:p w14:paraId="6BE18B6D" w14:textId="77777777" w:rsidR="003148B8" w:rsidRDefault="00061E6B">
      <w:pPr>
        <w:spacing w:after="0"/>
      </w:pPr>
      <w:r>
        <w:rPr>
          <w:rFonts w:ascii="Arial" w:eastAsia="Arial" w:hAnsi="Arial" w:cs="Arial"/>
          <w:sz w:val="24"/>
        </w:rPr>
        <w:t xml:space="preserve"> </w:t>
      </w:r>
    </w:p>
    <w:p w14:paraId="46AED686" w14:textId="77777777" w:rsidR="003148B8" w:rsidRDefault="00061E6B">
      <w:pPr>
        <w:spacing w:after="0"/>
      </w:pPr>
      <w:r>
        <w:rPr>
          <w:rFonts w:ascii="Arial" w:eastAsia="Arial" w:hAnsi="Arial" w:cs="Arial"/>
          <w:sz w:val="24"/>
        </w:rPr>
        <w:t xml:space="preserve"> </w:t>
      </w:r>
    </w:p>
    <w:p w14:paraId="3C68AB52" w14:textId="77777777" w:rsidR="003148B8" w:rsidRDefault="00061E6B">
      <w:pPr>
        <w:spacing w:after="4" w:line="252" w:lineRule="auto"/>
        <w:ind w:left="706"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Activité 7 – Le processus de socialisation influence les pratiques culturelles  </w:t>
      </w:r>
      <w:r>
        <w:rPr>
          <w:rFonts w:ascii="Arial" w:eastAsia="Arial" w:hAnsi="Arial" w:cs="Arial"/>
          <w:b/>
          <w:sz w:val="24"/>
        </w:rPr>
        <w:t xml:space="preserve">(voir pour une activité sur la socialisation différenciée selon le milieu social).  </w:t>
      </w:r>
    </w:p>
    <w:p w14:paraId="16813E0F" w14:textId="77777777" w:rsidR="003148B8" w:rsidRDefault="00061E6B">
      <w:pPr>
        <w:spacing w:after="0"/>
        <w:ind w:left="-1" w:right="1085"/>
        <w:jc w:val="right"/>
      </w:pPr>
      <w:r>
        <w:rPr>
          <w:noProof/>
        </w:rPr>
        <mc:AlternateContent>
          <mc:Choice Requires="wpg">
            <w:drawing>
              <wp:inline distT="0" distB="0" distL="0" distR="0" wp14:anchorId="2B932C3C" wp14:editId="4814B36B">
                <wp:extent cx="5003038" cy="2621280"/>
                <wp:effectExtent l="0" t="0" r="0" b="0"/>
                <wp:docPr id="51457" name="Group 51457"/>
                <wp:cNvGraphicFramePr/>
                <a:graphic xmlns:a="http://schemas.openxmlformats.org/drawingml/2006/main">
                  <a:graphicData uri="http://schemas.microsoft.com/office/word/2010/wordprocessingGroup">
                    <wpg:wgp>
                      <wpg:cNvGrpSpPr/>
                      <wpg:grpSpPr>
                        <a:xfrm>
                          <a:off x="0" y="0"/>
                          <a:ext cx="5003038" cy="2621280"/>
                          <a:chOff x="0" y="0"/>
                          <a:chExt cx="5003038" cy="2621280"/>
                        </a:xfrm>
                      </wpg:grpSpPr>
                      <wps:wsp>
                        <wps:cNvPr id="2493" name="Rectangle 2493"/>
                        <wps:cNvSpPr/>
                        <wps:spPr>
                          <a:xfrm>
                            <a:off x="2719451" y="7240"/>
                            <a:ext cx="56314" cy="226001"/>
                          </a:xfrm>
                          <a:prstGeom prst="rect">
                            <a:avLst/>
                          </a:prstGeom>
                          <a:ln>
                            <a:noFill/>
                          </a:ln>
                        </wps:spPr>
                        <wps:txbx>
                          <w:txbxContent>
                            <w:p w14:paraId="26746E72"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wps:wsp>
                        <wps:cNvPr id="2495" name="Rectangle 2495"/>
                        <wps:cNvSpPr/>
                        <wps:spPr>
                          <a:xfrm>
                            <a:off x="2719451" y="2430463"/>
                            <a:ext cx="56314" cy="226002"/>
                          </a:xfrm>
                          <a:prstGeom prst="rect">
                            <a:avLst/>
                          </a:prstGeom>
                          <a:ln>
                            <a:noFill/>
                          </a:ln>
                        </wps:spPr>
                        <wps:txbx>
                          <w:txbxContent>
                            <w:p w14:paraId="1E028C72" w14:textId="77777777" w:rsidR="003148B8" w:rsidRDefault="00061E6B">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501" name="Picture 2501"/>
                          <pic:cNvPicPr/>
                        </pic:nvPicPr>
                        <pic:blipFill>
                          <a:blip r:embed="rId88"/>
                          <a:stretch>
                            <a:fillRect/>
                          </a:stretch>
                        </pic:blipFill>
                        <pic:spPr>
                          <a:xfrm>
                            <a:off x="2717165" y="174613"/>
                            <a:ext cx="2285873" cy="2245360"/>
                          </a:xfrm>
                          <a:prstGeom prst="rect">
                            <a:avLst/>
                          </a:prstGeom>
                        </pic:spPr>
                      </pic:pic>
                      <pic:pic xmlns:pic="http://schemas.openxmlformats.org/drawingml/2006/picture">
                        <pic:nvPicPr>
                          <pic:cNvPr id="2509" name="Picture 2509"/>
                          <pic:cNvPicPr/>
                        </pic:nvPicPr>
                        <pic:blipFill>
                          <a:blip r:embed="rId89"/>
                          <a:stretch>
                            <a:fillRect/>
                          </a:stretch>
                        </pic:blipFill>
                        <pic:spPr>
                          <a:xfrm>
                            <a:off x="0" y="0"/>
                            <a:ext cx="2621280" cy="2621280"/>
                          </a:xfrm>
                          <a:prstGeom prst="rect">
                            <a:avLst/>
                          </a:prstGeom>
                        </pic:spPr>
                      </pic:pic>
                    </wpg:wgp>
                  </a:graphicData>
                </a:graphic>
              </wp:inline>
            </w:drawing>
          </mc:Choice>
          <mc:Fallback xmlns:a="http://schemas.openxmlformats.org/drawingml/2006/main" xmlns="">
            <w:pict>
              <v:group id="Group 51457" style="width:393.94pt;height:206.4pt;mso-position-horizontal-relative:char;mso-position-vertical-relative:line" coordsize="50030,26212">
                <v:rect id="Rectangle 2493" style="position:absolute;width:563;height:2260;left:27194;top:72;" filled="f" stroked="f">
                  <v:textbox inset="0,0,0,0">
                    <w:txbxContent>
                      <w:p>
                        <w:pPr>
                          <w:spacing w:before="0" w:after="160" w:line="259" w:lineRule="auto"/>
                        </w:pPr>
                        <w:r>
                          <w:rPr>
                            <w:rFonts w:cs="Arial" w:hAnsi="Arial" w:eastAsia="Arial" w:ascii="Arial"/>
                            <w:sz w:val="24"/>
                          </w:rPr>
                          <w:t xml:space="preserve"> </w:t>
                        </w:r>
                      </w:p>
                    </w:txbxContent>
                  </v:textbox>
                </v:rect>
                <v:rect id="Rectangle 2495" style="position:absolute;width:563;height:2260;left:27194;top:24304;" filled="f" stroked="f">
                  <v:textbox inset="0,0,0,0">
                    <w:txbxContent>
                      <w:p>
                        <w:pPr>
                          <w:spacing w:before="0" w:after="160" w:line="259" w:lineRule="auto"/>
                        </w:pPr>
                        <w:r>
                          <w:rPr>
                            <w:rFonts w:cs="Arial" w:hAnsi="Arial" w:eastAsia="Arial" w:ascii="Arial"/>
                            <w:sz w:val="24"/>
                          </w:rPr>
                          <w:t xml:space="preserve"> </w:t>
                        </w:r>
                      </w:p>
                    </w:txbxContent>
                  </v:textbox>
                </v:rect>
                <v:shape id="Picture 2501" style="position:absolute;width:22858;height:22453;left:27171;top:1746;" filled="f">
                  <v:imagedata r:id="rId90"/>
                </v:shape>
                <v:shape id="Picture 2509" style="position:absolute;width:26212;height:26212;left:0;top:0;" filled="f">
                  <v:imagedata r:id="rId91"/>
                </v:shape>
              </v:group>
            </w:pict>
          </mc:Fallback>
        </mc:AlternateContent>
      </w:r>
      <w:r>
        <w:rPr>
          <w:rFonts w:ascii="Arial" w:eastAsia="Arial" w:hAnsi="Arial" w:cs="Arial"/>
          <w:sz w:val="24"/>
        </w:rPr>
        <w:t xml:space="preserve"> </w:t>
      </w:r>
    </w:p>
    <w:p w14:paraId="7736940C" w14:textId="77777777" w:rsidR="003148B8" w:rsidRDefault="00061E6B">
      <w:pPr>
        <w:spacing w:after="0"/>
      </w:pPr>
      <w:r>
        <w:rPr>
          <w:rFonts w:ascii="Arial" w:eastAsia="Arial" w:hAnsi="Arial" w:cs="Arial"/>
          <w:sz w:val="24"/>
        </w:rPr>
        <w:t xml:space="preserve"> </w:t>
      </w:r>
    </w:p>
    <w:p w14:paraId="03DA7EF5" w14:textId="77777777" w:rsidR="003148B8" w:rsidRDefault="00061E6B">
      <w:pPr>
        <w:numPr>
          <w:ilvl w:val="0"/>
          <w:numId w:val="10"/>
        </w:numPr>
        <w:spacing w:after="5" w:line="251" w:lineRule="auto"/>
        <w:ind w:hanging="360"/>
        <w:jc w:val="both"/>
      </w:pPr>
      <w:r>
        <w:rPr>
          <w:rFonts w:ascii="Arial" w:eastAsia="Arial" w:hAnsi="Arial" w:cs="Arial"/>
          <w:sz w:val="24"/>
        </w:rPr>
        <w:t xml:space="preserve">Donnez des exemples de jeux associés aux filles ?  </w:t>
      </w:r>
    </w:p>
    <w:p w14:paraId="70453460" w14:textId="77777777" w:rsidR="003148B8" w:rsidRDefault="00061E6B">
      <w:pPr>
        <w:spacing w:after="24"/>
      </w:pPr>
      <w:r>
        <w:rPr>
          <w:rFonts w:ascii="Arial" w:eastAsia="Arial" w:hAnsi="Arial" w:cs="Arial"/>
          <w:sz w:val="24"/>
        </w:rPr>
        <w:t xml:space="preserve"> </w:t>
      </w:r>
    </w:p>
    <w:p w14:paraId="0A04EEEA" w14:textId="2EC21B45" w:rsidR="003148B8" w:rsidRDefault="003148B8">
      <w:pPr>
        <w:spacing w:after="0"/>
      </w:pPr>
    </w:p>
    <w:p w14:paraId="7A4E5049" w14:textId="77777777" w:rsidR="003148B8" w:rsidRDefault="00061E6B">
      <w:pPr>
        <w:numPr>
          <w:ilvl w:val="0"/>
          <w:numId w:val="10"/>
        </w:numPr>
        <w:spacing w:after="5" w:line="251" w:lineRule="auto"/>
        <w:ind w:hanging="360"/>
        <w:jc w:val="both"/>
      </w:pPr>
      <w:r>
        <w:rPr>
          <w:rFonts w:ascii="Arial" w:eastAsia="Arial" w:hAnsi="Arial" w:cs="Arial"/>
          <w:sz w:val="24"/>
        </w:rPr>
        <w:t xml:space="preserve">Donnez des exemples de jeux associés aux garçons ?  </w:t>
      </w:r>
    </w:p>
    <w:p w14:paraId="296AF316" w14:textId="77777777" w:rsidR="003148B8" w:rsidRDefault="00061E6B">
      <w:pPr>
        <w:spacing w:after="19"/>
      </w:pPr>
      <w:r>
        <w:rPr>
          <w:rFonts w:ascii="Arial" w:eastAsia="Arial" w:hAnsi="Arial" w:cs="Arial"/>
          <w:sz w:val="24"/>
        </w:rPr>
        <w:t xml:space="preserve"> </w:t>
      </w:r>
    </w:p>
    <w:p w14:paraId="1B5B4AE6" w14:textId="77777777" w:rsidR="003148B8" w:rsidRDefault="00061E6B">
      <w:pPr>
        <w:numPr>
          <w:ilvl w:val="0"/>
          <w:numId w:val="10"/>
        </w:numPr>
        <w:spacing w:after="5" w:line="251" w:lineRule="auto"/>
        <w:ind w:hanging="360"/>
        <w:jc w:val="both"/>
      </w:pPr>
      <w:r>
        <w:rPr>
          <w:rFonts w:ascii="Arial" w:eastAsia="Arial" w:hAnsi="Arial" w:cs="Arial"/>
          <w:sz w:val="24"/>
        </w:rPr>
        <w:t xml:space="preserve">Quels sont les valeurs et les comportements que l’on souhaite susciter chez les petites filles avec ce type de jeux ?  </w:t>
      </w:r>
    </w:p>
    <w:p w14:paraId="18552C34" w14:textId="77777777" w:rsidR="003148B8" w:rsidRDefault="00061E6B">
      <w:pPr>
        <w:spacing w:after="0"/>
      </w:pPr>
      <w:r>
        <w:rPr>
          <w:rFonts w:ascii="Arial" w:eastAsia="Arial" w:hAnsi="Arial" w:cs="Arial"/>
          <w:sz w:val="24"/>
        </w:rPr>
        <w:t xml:space="preserve"> </w:t>
      </w:r>
    </w:p>
    <w:p w14:paraId="4E9EC2AC" w14:textId="679CE89A" w:rsidR="003148B8" w:rsidRDefault="003148B8">
      <w:pPr>
        <w:spacing w:after="18"/>
      </w:pPr>
    </w:p>
    <w:p w14:paraId="3B9F111C" w14:textId="77777777" w:rsidR="003148B8" w:rsidRDefault="00061E6B">
      <w:pPr>
        <w:numPr>
          <w:ilvl w:val="0"/>
          <w:numId w:val="10"/>
        </w:numPr>
        <w:spacing w:after="5" w:line="251" w:lineRule="auto"/>
        <w:ind w:hanging="360"/>
        <w:jc w:val="both"/>
      </w:pPr>
      <w:r>
        <w:rPr>
          <w:rFonts w:ascii="Arial" w:eastAsia="Arial" w:hAnsi="Arial" w:cs="Arial"/>
          <w:sz w:val="24"/>
        </w:rPr>
        <w:t xml:space="preserve">Quels sont les valeurs et les comportements que l’on souhaite susciter chez les petits garçons avec ce type de jeux ?  </w:t>
      </w:r>
    </w:p>
    <w:p w14:paraId="4D980E48" w14:textId="0994412D" w:rsidR="003148B8" w:rsidRDefault="003148B8">
      <w:pPr>
        <w:spacing w:after="0"/>
      </w:pPr>
    </w:p>
    <w:p w14:paraId="2A88F191" w14:textId="17951E09" w:rsidR="003148B8" w:rsidRDefault="00061E6B" w:rsidP="00D40503">
      <w:pPr>
        <w:numPr>
          <w:ilvl w:val="0"/>
          <w:numId w:val="10"/>
        </w:numPr>
        <w:spacing w:after="5" w:line="251" w:lineRule="auto"/>
        <w:ind w:hanging="360"/>
        <w:jc w:val="both"/>
      </w:pPr>
      <w:r>
        <w:rPr>
          <w:rFonts w:ascii="Arial" w:eastAsia="Arial" w:hAnsi="Arial" w:cs="Arial"/>
          <w:sz w:val="24"/>
        </w:rPr>
        <w:t xml:space="preserve">Qui sont les agents qui participent à ancrer ces façons de faire et de penser </w:t>
      </w:r>
    </w:p>
    <w:p w14:paraId="62A81899" w14:textId="77777777" w:rsidR="003148B8" w:rsidRDefault="00061E6B">
      <w:pPr>
        <w:spacing w:after="1" w:line="242" w:lineRule="auto"/>
        <w:ind w:left="716" w:hanging="370"/>
      </w:pPr>
      <w:r>
        <w:rPr>
          <w:rFonts w:ascii="Segoe UI Symbol" w:eastAsia="Segoe UI Symbol" w:hAnsi="Segoe UI Symbol" w:cs="Segoe UI Symbol"/>
          <w:color w:val="70AD47"/>
          <w:sz w:val="24"/>
        </w:rPr>
        <w:t></w:t>
      </w:r>
      <w:r>
        <w:rPr>
          <w:rFonts w:ascii="Arial" w:eastAsia="Arial" w:hAnsi="Arial" w:cs="Arial"/>
          <w:color w:val="70AD47"/>
          <w:sz w:val="24"/>
        </w:rPr>
        <w:t xml:space="preserve"> </w:t>
      </w:r>
      <w:r>
        <w:rPr>
          <w:rFonts w:ascii="Arial" w:eastAsia="Arial" w:hAnsi="Arial" w:cs="Arial"/>
          <w:b/>
          <w:color w:val="70AD47"/>
          <w:sz w:val="24"/>
        </w:rPr>
        <w:t>Socialisation</w:t>
      </w:r>
      <w:r>
        <w:rPr>
          <w:rFonts w:ascii="Arial" w:eastAsia="Arial" w:hAnsi="Arial" w:cs="Arial"/>
          <w:color w:val="70AD47"/>
          <w:sz w:val="24"/>
        </w:rPr>
        <w:t xml:space="preserve"> </w:t>
      </w:r>
      <w:r>
        <w:rPr>
          <w:rFonts w:ascii="Arial" w:eastAsia="Arial" w:hAnsi="Arial" w:cs="Arial"/>
          <w:color w:val="70AD47"/>
          <w:sz w:val="24"/>
        </w:rPr>
        <w:t xml:space="preserve">: processus par lequel les individus intériorisent des façons de faire et de penser propres à leur groupe social.   </w:t>
      </w:r>
    </w:p>
    <w:p w14:paraId="65C48603" w14:textId="77777777" w:rsidR="003148B8" w:rsidRDefault="00061E6B">
      <w:pPr>
        <w:spacing w:after="0"/>
      </w:pPr>
      <w:r>
        <w:rPr>
          <w:rFonts w:ascii="Arial" w:eastAsia="Arial" w:hAnsi="Arial" w:cs="Arial"/>
          <w:sz w:val="24"/>
        </w:rPr>
        <w:t xml:space="preserve"> </w:t>
      </w:r>
    </w:p>
    <w:p w14:paraId="3F561887" w14:textId="77777777" w:rsidR="003148B8" w:rsidRDefault="00061E6B">
      <w:pPr>
        <w:pStyle w:val="Titre3"/>
        <w:ind w:left="356"/>
      </w:pPr>
      <w:r>
        <w:rPr>
          <w:rFonts w:ascii="Segoe UI Symbol" w:eastAsia="Segoe UI Symbol" w:hAnsi="Segoe UI Symbol" w:cs="Segoe UI Symbol"/>
          <w:b w:val="0"/>
        </w:rPr>
        <w:lastRenderedPageBreak/>
        <w:t></w:t>
      </w:r>
      <w:r>
        <w:rPr>
          <w:b w:val="0"/>
        </w:rPr>
        <w:t xml:space="preserve"> </w:t>
      </w:r>
      <w:r>
        <w:t xml:space="preserve">Activité 8 – Une explication économique aux différences de pratiques culturelles  </w:t>
      </w:r>
    </w:p>
    <w:p w14:paraId="64F7BB0C"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rPr>
        <w:t>« Les ménages</w:t>
      </w:r>
      <w:r>
        <w:rPr>
          <w:rFonts w:ascii="Arial" w:eastAsia="Arial" w:hAnsi="Arial" w:cs="Arial"/>
          <w:sz w:val="24"/>
          <w:vertAlign w:val="superscript"/>
        </w:rPr>
        <w:footnoteReference w:id="1"/>
      </w:r>
      <w:r>
        <w:rPr>
          <w:rFonts w:ascii="Arial" w:eastAsia="Arial" w:hAnsi="Arial" w:cs="Arial"/>
          <w:sz w:val="24"/>
        </w:rPr>
        <w:t xml:space="preserve"> consacrent, aux occupations du temps libre, la part du budget qui reste après qu’ils ont acquitté les dépenses de logement, d’alimentation, de transport, des charges, taxes et assurances diverses. Situés en bas de l’échelle des revenus – [parmi les 50% de la population dont les revenus sont les plus faibles] - les ouvriers et les employés n’ont pas les mêmes marges budgétaires que les ménages [situés parmi les 50% de la population dont les revenus sont les plus élevés]. Ainsi, dépensent-ils moins d’argent </w:t>
      </w:r>
      <w:r>
        <w:rPr>
          <w:rFonts w:ascii="Arial" w:eastAsia="Arial" w:hAnsi="Arial" w:cs="Arial"/>
          <w:sz w:val="24"/>
        </w:rPr>
        <w:t>pour s’habiller, se meubler, se soigner, se distraire et se cultiver […]. La contrainte budgétaire continue à l’évidence à peser sur la fréquence et les formes de distractions […] : par exemple, […] alors que le cinéma fut longtemps un loisir populaire, aujourd’hui la télévision fonctionne incontestablement comme un substitut</w:t>
      </w:r>
      <w:r>
        <w:rPr>
          <w:rFonts w:ascii="Arial" w:eastAsia="Arial" w:hAnsi="Arial" w:cs="Arial"/>
          <w:sz w:val="24"/>
          <w:vertAlign w:val="superscript"/>
        </w:rPr>
        <w:footnoteReference w:id="2"/>
      </w:r>
      <w:r>
        <w:rPr>
          <w:rFonts w:ascii="Arial" w:eastAsia="Arial" w:hAnsi="Arial" w:cs="Arial"/>
          <w:sz w:val="24"/>
        </w:rPr>
        <w:t xml:space="preserve"> économique au grand écran. » </w:t>
      </w:r>
    </w:p>
    <w:p w14:paraId="0ECFAA8E" w14:textId="77777777" w:rsidR="003148B8" w:rsidRDefault="00061E6B">
      <w:pPr>
        <w:numPr>
          <w:ilvl w:val="0"/>
          <w:numId w:val="11"/>
        </w:numPr>
        <w:spacing w:after="5" w:line="251" w:lineRule="auto"/>
        <w:ind w:hanging="360"/>
        <w:jc w:val="both"/>
      </w:pPr>
      <w:r>
        <w:rPr>
          <w:rFonts w:ascii="Arial" w:eastAsia="Arial" w:hAnsi="Arial" w:cs="Arial"/>
          <w:sz w:val="24"/>
        </w:rPr>
        <w:t xml:space="preserve">Citez 2 catégories socioprofessionnelles en plus de celles mentionnées dans le texte.  </w:t>
      </w:r>
    </w:p>
    <w:p w14:paraId="55C94762" w14:textId="77777777" w:rsidR="003148B8" w:rsidRDefault="00061E6B">
      <w:pPr>
        <w:numPr>
          <w:ilvl w:val="0"/>
          <w:numId w:val="11"/>
        </w:numPr>
        <w:spacing w:after="5" w:line="251" w:lineRule="auto"/>
        <w:ind w:hanging="360"/>
        <w:jc w:val="both"/>
      </w:pPr>
      <w:r>
        <w:rPr>
          <w:rFonts w:ascii="Arial" w:eastAsia="Arial" w:hAnsi="Arial" w:cs="Arial"/>
          <w:sz w:val="24"/>
        </w:rPr>
        <w:t xml:space="preserve">Qui sont les catégories socioprofessionnelles que l’on retrouve principalement parmi les 50% de la population à revenu faible ? </w:t>
      </w:r>
    </w:p>
    <w:p w14:paraId="25C46680" w14:textId="77777777" w:rsidR="003148B8" w:rsidRDefault="00061E6B">
      <w:pPr>
        <w:spacing w:after="0"/>
      </w:pPr>
      <w:r>
        <w:rPr>
          <w:rFonts w:ascii="Arial" w:eastAsia="Arial" w:hAnsi="Arial" w:cs="Arial"/>
          <w:sz w:val="24"/>
        </w:rPr>
        <w:t xml:space="preserve"> </w:t>
      </w:r>
    </w:p>
    <w:p w14:paraId="74EAF63E" w14:textId="4EAE0C12" w:rsidR="003148B8" w:rsidRDefault="003148B8">
      <w:pPr>
        <w:spacing w:after="0"/>
      </w:pPr>
    </w:p>
    <w:p w14:paraId="74F5AAD2" w14:textId="77777777" w:rsidR="003148B8" w:rsidRDefault="00061E6B">
      <w:pPr>
        <w:numPr>
          <w:ilvl w:val="0"/>
          <w:numId w:val="11"/>
        </w:numPr>
        <w:spacing w:after="5" w:line="251" w:lineRule="auto"/>
        <w:ind w:hanging="360"/>
        <w:jc w:val="both"/>
      </w:pPr>
      <w:r>
        <w:rPr>
          <w:rFonts w:ascii="Arial" w:eastAsia="Arial" w:hAnsi="Arial" w:cs="Arial"/>
          <w:sz w:val="24"/>
        </w:rPr>
        <w:t xml:space="preserve">Comment ce document explique les différences de pratiques culturelles entre les catégories socioprofessionnelles ? </w:t>
      </w:r>
    </w:p>
    <w:p w14:paraId="0FA735B3" w14:textId="77777777" w:rsidR="003148B8" w:rsidRDefault="00061E6B">
      <w:pPr>
        <w:spacing w:after="7"/>
      </w:pPr>
      <w:r>
        <w:rPr>
          <w:rFonts w:ascii="Arial" w:eastAsia="Arial" w:hAnsi="Arial" w:cs="Arial"/>
          <w:sz w:val="24"/>
        </w:rPr>
        <w:t xml:space="preserve"> </w:t>
      </w:r>
    </w:p>
    <w:p w14:paraId="1EBAE6AD" w14:textId="0611EF5A" w:rsidR="003148B8" w:rsidRDefault="003148B8">
      <w:pPr>
        <w:spacing w:after="0"/>
      </w:pPr>
    </w:p>
    <w:p w14:paraId="03302CFB" w14:textId="77777777" w:rsidR="003148B8" w:rsidRDefault="00061E6B">
      <w:pPr>
        <w:pStyle w:val="Titre3"/>
        <w:ind w:left="10"/>
      </w:pPr>
      <w:r>
        <w:t xml:space="preserve">Les différentes catégories sociales   </w:t>
      </w:r>
    </w:p>
    <w:p w14:paraId="6A3A3A26" w14:textId="77777777" w:rsidR="003148B8" w:rsidRDefault="00061E6B">
      <w:pPr>
        <w:spacing w:after="5" w:line="251" w:lineRule="auto"/>
        <w:ind w:left="711" w:hanging="360"/>
        <w:jc w:val="both"/>
      </w:pPr>
      <w:r>
        <w:rPr>
          <w:rFonts w:ascii="Segoe UI Symbol" w:eastAsia="Segoe UI Symbol" w:hAnsi="Segoe UI Symbol" w:cs="Segoe UI Symbol"/>
          <w:sz w:val="24"/>
        </w:rPr>
        <w:t></w:t>
      </w:r>
      <w:r>
        <w:rPr>
          <w:rFonts w:ascii="Arial" w:eastAsia="Arial" w:hAnsi="Arial" w:cs="Arial"/>
          <w:sz w:val="24"/>
        </w:rPr>
        <w:t xml:space="preserve"> Catégorie supérieure regroupe les PCS cadres et professions intellectuelles supérieures.  </w:t>
      </w:r>
    </w:p>
    <w:p w14:paraId="56D5C103" w14:textId="77777777" w:rsidR="003148B8" w:rsidRDefault="00061E6B">
      <w:pPr>
        <w:spacing w:after="5" w:line="251" w:lineRule="auto"/>
        <w:ind w:left="361" w:hanging="10"/>
        <w:jc w:val="both"/>
      </w:pPr>
      <w:r>
        <w:rPr>
          <w:rFonts w:ascii="Segoe UI Symbol" w:eastAsia="Segoe UI Symbol" w:hAnsi="Segoe UI Symbol" w:cs="Segoe UI Symbol"/>
          <w:sz w:val="24"/>
        </w:rPr>
        <w:t></w:t>
      </w:r>
      <w:r>
        <w:rPr>
          <w:rFonts w:ascii="Arial" w:eastAsia="Arial" w:hAnsi="Arial" w:cs="Arial"/>
          <w:sz w:val="24"/>
        </w:rPr>
        <w:t xml:space="preserve"> Catégorie moyenne regroupe la PCS professions intermédiaires. </w:t>
      </w:r>
    </w:p>
    <w:p w14:paraId="615A6E93" w14:textId="77777777" w:rsidR="003148B8" w:rsidRDefault="00061E6B">
      <w:pPr>
        <w:spacing w:after="5" w:line="251" w:lineRule="auto"/>
        <w:ind w:left="361" w:hanging="10"/>
        <w:jc w:val="both"/>
      </w:pPr>
      <w:r>
        <w:rPr>
          <w:rFonts w:ascii="Segoe UI Symbol" w:eastAsia="Segoe UI Symbol" w:hAnsi="Segoe UI Symbol" w:cs="Segoe UI Symbol"/>
          <w:sz w:val="24"/>
        </w:rPr>
        <w:t></w:t>
      </w:r>
      <w:r>
        <w:rPr>
          <w:rFonts w:ascii="Arial" w:eastAsia="Arial" w:hAnsi="Arial" w:cs="Arial"/>
          <w:sz w:val="24"/>
        </w:rPr>
        <w:t xml:space="preserve"> Catégorie populaire regroupe les PCS employés et ouvriers.  </w:t>
      </w:r>
    </w:p>
    <w:p w14:paraId="6550D91D" w14:textId="77777777" w:rsidR="003148B8" w:rsidRDefault="00061E6B">
      <w:pPr>
        <w:spacing w:after="0"/>
      </w:pPr>
      <w:r>
        <w:rPr>
          <w:rFonts w:ascii="Arial" w:eastAsia="Arial" w:hAnsi="Arial" w:cs="Arial"/>
          <w:b/>
          <w:sz w:val="24"/>
        </w:rPr>
        <w:t xml:space="preserve"> </w:t>
      </w:r>
    </w:p>
    <w:p w14:paraId="69A613F6" w14:textId="77777777" w:rsidR="003148B8" w:rsidRDefault="00061E6B">
      <w:pPr>
        <w:spacing w:after="4" w:line="252" w:lineRule="auto"/>
        <w:ind w:left="356" w:hanging="1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Le capital culturel transmis dans les familles  </w:t>
      </w:r>
    </w:p>
    <w:p w14:paraId="2358A9D2" w14:textId="77777777" w:rsidR="003148B8" w:rsidRDefault="00061E6B">
      <w:pPr>
        <w:spacing w:after="0"/>
      </w:pPr>
      <w:r>
        <w:rPr>
          <w:rFonts w:ascii="Arial" w:eastAsia="Arial" w:hAnsi="Arial" w:cs="Arial"/>
          <w:sz w:val="24"/>
        </w:rPr>
        <w:t xml:space="preserve"> </w:t>
      </w:r>
    </w:p>
    <w:p w14:paraId="1B77B4E2" w14:textId="77777777" w:rsidR="003148B8" w:rsidRDefault="00061E6B">
      <w:pPr>
        <w:pStyle w:val="Titre3"/>
        <w:ind w:left="356"/>
      </w:pPr>
      <w:r>
        <w:rPr>
          <w:rFonts w:ascii="Segoe UI Symbol" w:eastAsia="Segoe UI Symbol" w:hAnsi="Segoe UI Symbol" w:cs="Segoe UI Symbol"/>
          <w:b w:val="0"/>
        </w:rPr>
        <w:t></w:t>
      </w:r>
      <w:r>
        <w:rPr>
          <w:b w:val="0"/>
        </w:rPr>
        <w:t xml:space="preserve"> </w:t>
      </w:r>
      <w:r>
        <w:t xml:space="preserve">Activité 9 - Les pratiques culturelles distinctives  </w:t>
      </w:r>
    </w:p>
    <w:p w14:paraId="5A63028A"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2" w:hanging="10"/>
        <w:jc w:val="both"/>
      </w:pPr>
      <w:r>
        <w:rPr>
          <w:rFonts w:ascii="Arial" w:eastAsia="Arial" w:hAnsi="Arial" w:cs="Arial"/>
          <w:sz w:val="24"/>
        </w:rPr>
        <w:t xml:space="preserve">« </w:t>
      </w:r>
      <w:r>
        <w:rPr>
          <w:rFonts w:ascii="Arial" w:eastAsia="Arial" w:hAnsi="Arial" w:cs="Arial"/>
          <w:sz w:val="24"/>
        </w:rPr>
        <w:t>Les pratiques culturelles fonctionnent comme des pratiques distinctives entre classes sociales. Écouter de la musique classique permet ainsi de témoigner de sa supériorité sociale, de se distinguer vis-à-vis d’un individu qui écouterait du rap et dont le comportement sera méprisé […]. On constate que certaines pratiques, comme les goûts musicaux, ne rentrent plus dans ce schéma. Les individus fortement diplômés écoutent de nombreux genres musicaux, et notamment des genres jugés peu légitimes (musique de var</w:t>
      </w:r>
      <w:r>
        <w:rPr>
          <w:rFonts w:ascii="Arial" w:eastAsia="Arial" w:hAnsi="Arial" w:cs="Arial"/>
          <w:sz w:val="24"/>
        </w:rPr>
        <w:t xml:space="preserve">iété par exemple); ils n’écoutent pas que de l’opéra ou de la musique classique. On parle d’individus « omnivores ». Néanmoins, leurs pratiques se distinguent toujours de celles des classes populaires, chez qui le nombre de genres musicaux écoutés reste très réduit (on parle d’individus « </w:t>
      </w:r>
      <w:proofErr w:type="spellStart"/>
      <w:r>
        <w:rPr>
          <w:rFonts w:ascii="Arial" w:eastAsia="Arial" w:hAnsi="Arial" w:cs="Arial"/>
          <w:sz w:val="24"/>
        </w:rPr>
        <w:t>univores</w:t>
      </w:r>
      <w:proofErr w:type="spellEnd"/>
      <w:r>
        <w:rPr>
          <w:rFonts w:ascii="Arial" w:eastAsia="Arial" w:hAnsi="Arial" w:cs="Arial"/>
          <w:sz w:val="24"/>
        </w:rPr>
        <w:t xml:space="preserve"> »). […] Si les [plus </w:t>
      </w:r>
      <w:r>
        <w:rPr>
          <w:rFonts w:ascii="Arial" w:eastAsia="Arial" w:hAnsi="Arial" w:cs="Arial"/>
          <w:sz w:val="24"/>
        </w:rPr>
        <w:lastRenderedPageBreak/>
        <w:t xml:space="preserve">diplômés] n’écoutent pas certains styles musicaux, c’est par goût (j’écoute de tout sauf le rap), tandis que pour les [moins diplômés], les styles qu’ils n’écoutent pas sont ceux qu’ils n’ont </w:t>
      </w:r>
      <w:r>
        <w:rPr>
          <w:rFonts w:ascii="Arial" w:eastAsia="Arial" w:hAnsi="Arial" w:cs="Arial"/>
          <w:sz w:val="24"/>
        </w:rPr>
        <w:t xml:space="preserve">pas l’opportunité d’écouter et ne connaissent pas.  </w:t>
      </w:r>
    </w:p>
    <w:p w14:paraId="23654A11" w14:textId="77777777" w:rsidR="003148B8" w:rsidRDefault="00061E6B">
      <w:pPr>
        <w:pBdr>
          <w:top w:val="single" w:sz="4" w:space="0" w:color="000000"/>
          <w:left w:val="single" w:sz="4" w:space="0" w:color="000000"/>
          <w:bottom w:val="single" w:sz="4" w:space="0" w:color="000000"/>
          <w:right w:val="single" w:sz="4" w:space="0" w:color="000000"/>
        </w:pBdr>
        <w:spacing w:after="64" w:line="239" w:lineRule="auto"/>
        <w:ind w:left="-8"/>
      </w:pPr>
      <w:r>
        <w:rPr>
          <w:rFonts w:ascii="Arial" w:eastAsia="Arial" w:hAnsi="Arial" w:cs="Arial"/>
          <w:sz w:val="21"/>
        </w:rPr>
        <w:t xml:space="preserve">M. NAVARRO, V. BAROU, L. BRAQUET, N. DANGLADE, Le Bled SES, Sciences économiques et sociales, </w:t>
      </w:r>
      <w:proofErr w:type="spellStart"/>
      <w:r>
        <w:rPr>
          <w:rFonts w:ascii="Arial" w:eastAsia="Arial" w:hAnsi="Arial" w:cs="Arial"/>
          <w:sz w:val="21"/>
        </w:rPr>
        <w:t>Hacette</w:t>
      </w:r>
      <w:proofErr w:type="spellEnd"/>
      <w:r>
        <w:rPr>
          <w:rFonts w:ascii="Arial" w:eastAsia="Arial" w:hAnsi="Arial" w:cs="Arial"/>
          <w:sz w:val="21"/>
        </w:rPr>
        <w:t xml:space="preserve"> Livre, 2015.  </w:t>
      </w:r>
    </w:p>
    <w:p w14:paraId="7FD73128" w14:textId="77777777" w:rsidR="003148B8" w:rsidRDefault="00061E6B">
      <w:pPr>
        <w:numPr>
          <w:ilvl w:val="0"/>
          <w:numId w:val="12"/>
        </w:numPr>
        <w:spacing w:after="5" w:line="251" w:lineRule="auto"/>
        <w:ind w:hanging="360"/>
        <w:jc w:val="both"/>
      </w:pPr>
      <w:r>
        <w:rPr>
          <w:rFonts w:ascii="Arial" w:eastAsia="Arial" w:hAnsi="Arial" w:cs="Arial"/>
          <w:sz w:val="24"/>
        </w:rPr>
        <w:t xml:space="preserve">Rappelez la différence entre une pratique culturelle légitime et une pratique culturelle populaire. (Voir activité 2).  </w:t>
      </w:r>
    </w:p>
    <w:p w14:paraId="7D85DA91" w14:textId="77777777" w:rsidR="003148B8" w:rsidRDefault="00061E6B">
      <w:pPr>
        <w:spacing w:after="0"/>
      </w:pPr>
      <w:r>
        <w:rPr>
          <w:rFonts w:ascii="Arial" w:eastAsia="Arial" w:hAnsi="Arial" w:cs="Arial"/>
          <w:sz w:val="24"/>
        </w:rPr>
        <w:t xml:space="preserve"> </w:t>
      </w:r>
    </w:p>
    <w:p w14:paraId="230815C8" w14:textId="7917F6E1" w:rsidR="003148B8" w:rsidRDefault="003148B8">
      <w:pPr>
        <w:spacing w:after="0"/>
      </w:pPr>
    </w:p>
    <w:p w14:paraId="0838682F" w14:textId="77777777" w:rsidR="003148B8" w:rsidRDefault="00061E6B">
      <w:pPr>
        <w:numPr>
          <w:ilvl w:val="0"/>
          <w:numId w:val="12"/>
        </w:numPr>
        <w:spacing w:after="0"/>
        <w:ind w:hanging="360"/>
        <w:jc w:val="both"/>
      </w:pPr>
      <w:r>
        <w:rPr>
          <w:rFonts w:ascii="Arial" w:eastAsia="Arial" w:hAnsi="Arial" w:cs="Arial"/>
          <w:sz w:val="24"/>
        </w:rPr>
        <w:t xml:space="preserve">Quelle est la nécessité pour une catégorie sociale de se distinguer des autres ?  </w:t>
      </w:r>
    </w:p>
    <w:p w14:paraId="77019455" w14:textId="77777777" w:rsidR="003148B8" w:rsidRDefault="00061E6B">
      <w:pPr>
        <w:spacing w:after="0"/>
      </w:pPr>
      <w:r>
        <w:rPr>
          <w:rFonts w:ascii="Arial" w:eastAsia="Arial" w:hAnsi="Arial" w:cs="Arial"/>
          <w:sz w:val="24"/>
        </w:rPr>
        <w:t xml:space="preserve"> </w:t>
      </w:r>
    </w:p>
    <w:p w14:paraId="3B696968" w14:textId="77777777" w:rsidR="003148B8" w:rsidRDefault="00061E6B">
      <w:pPr>
        <w:numPr>
          <w:ilvl w:val="0"/>
          <w:numId w:val="12"/>
        </w:numPr>
        <w:spacing w:after="5" w:line="251" w:lineRule="auto"/>
        <w:ind w:hanging="360"/>
        <w:jc w:val="both"/>
      </w:pPr>
      <w:r>
        <w:rPr>
          <w:rFonts w:ascii="Arial" w:eastAsia="Arial" w:hAnsi="Arial" w:cs="Arial"/>
          <w:sz w:val="24"/>
        </w:rPr>
        <w:t xml:space="preserve">Quelles sont les deux stratégies que les catégories supérieures peuvent mettre en place pour distinguer leurs pratiques culturelles de celles des autres catégories ?  </w:t>
      </w:r>
    </w:p>
    <w:p w14:paraId="55FD827D" w14:textId="77777777" w:rsidR="003148B8" w:rsidRDefault="00061E6B">
      <w:pPr>
        <w:spacing w:after="0"/>
      </w:pPr>
      <w:r>
        <w:rPr>
          <w:rFonts w:ascii="Arial" w:eastAsia="Arial" w:hAnsi="Arial" w:cs="Arial"/>
          <w:sz w:val="24"/>
        </w:rPr>
        <w:t xml:space="preserve"> </w:t>
      </w:r>
    </w:p>
    <w:p w14:paraId="627DE614" w14:textId="77777777" w:rsidR="003148B8" w:rsidRDefault="00061E6B">
      <w:pPr>
        <w:spacing w:after="4" w:line="252" w:lineRule="auto"/>
        <w:ind w:left="356" w:hanging="1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Activité de synthèse :  </w:t>
      </w:r>
    </w:p>
    <w:p w14:paraId="12F07AE4" w14:textId="77777777" w:rsidR="003148B8" w:rsidRDefault="00061E6B">
      <w:pPr>
        <w:pBdr>
          <w:top w:val="single" w:sz="4" w:space="0" w:color="000000"/>
          <w:left w:val="single" w:sz="4" w:space="0" w:color="000000"/>
          <w:right w:val="single" w:sz="4" w:space="0" w:color="000000"/>
        </w:pBdr>
        <w:spacing w:after="0" w:line="239" w:lineRule="auto"/>
        <w:ind w:left="-15" w:right="-5"/>
      </w:pPr>
      <w:r>
        <w:rPr>
          <w:rFonts w:ascii="Arial" w:eastAsia="Arial" w:hAnsi="Arial" w:cs="Arial"/>
          <w:sz w:val="24"/>
          <w:u w:val="single" w:color="000000"/>
        </w:rPr>
        <w:t>Pourquoi peut-</w:t>
      </w:r>
      <w:r>
        <w:rPr>
          <w:rFonts w:ascii="Arial" w:eastAsia="Arial" w:hAnsi="Arial" w:cs="Arial"/>
          <w:sz w:val="24"/>
          <w:u w:val="single" w:color="000000"/>
        </w:rPr>
        <w:t>on dire que les pratiques culturelles sont socialement différenciées et</w:t>
      </w:r>
      <w:r>
        <w:rPr>
          <w:rFonts w:ascii="Arial" w:eastAsia="Arial" w:hAnsi="Arial" w:cs="Arial"/>
          <w:sz w:val="24"/>
        </w:rPr>
        <w:t xml:space="preserve"> </w:t>
      </w:r>
      <w:r>
        <w:rPr>
          <w:rFonts w:ascii="Arial" w:eastAsia="Arial" w:hAnsi="Arial" w:cs="Arial"/>
          <w:sz w:val="24"/>
          <w:u w:val="single" w:color="000000"/>
        </w:rPr>
        <w:t>comment expliquer ces différences ?</w:t>
      </w:r>
      <w:r>
        <w:rPr>
          <w:rFonts w:ascii="Arial" w:eastAsia="Arial" w:hAnsi="Arial" w:cs="Arial"/>
          <w:sz w:val="24"/>
        </w:rPr>
        <w:t xml:space="preserve">  </w:t>
      </w:r>
    </w:p>
    <w:p w14:paraId="2EA72657" w14:textId="77777777" w:rsidR="003148B8" w:rsidRDefault="00061E6B">
      <w:pPr>
        <w:pBdr>
          <w:top w:val="single" w:sz="4" w:space="0" w:color="000000"/>
          <w:left w:val="single" w:sz="4" w:space="0" w:color="000000"/>
          <w:right w:val="single" w:sz="4" w:space="0" w:color="000000"/>
        </w:pBdr>
        <w:spacing w:after="18"/>
        <w:ind w:left="-15" w:right="-5"/>
      </w:pPr>
      <w:r>
        <w:rPr>
          <w:rFonts w:ascii="Arial" w:eastAsia="Arial" w:hAnsi="Arial" w:cs="Arial"/>
          <w:sz w:val="24"/>
        </w:rPr>
        <w:t xml:space="preserve"> </w:t>
      </w:r>
    </w:p>
    <w:p w14:paraId="5D76A335"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sz w:val="24"/>
        </w:rPr>
        <w:t xml:space="preserve">Les pratiques culturelles sont socialement différenciées, c’est-à-dire qu’elles varient en fonction des individus et plus particulièrement en fonction des caractéristiques sociales d’un individu. En effet, l’enquête menée sur les pratiques culturelles des Français publiée par le ministère de la </w:t>
      </w:r>
      <w:r>
        <w:rPr>
          <w:rFonts w:ascii="Arial" w:eastAsia="Arial" w:hAnsi="Arial" w:cs="Arial"/>
          <w:b/>
          <w:color w:val="4472C4"/>
          <w:sz w:val="24"/>
        </w:rPr>
        <w:t>Culture</w:t>
      </w:r>
      <w:r>
        <w:rPr>
          <w:rFonts w:ascii="Arial" w:eastAsia="Arial" w:hAnsi="Arial" w:cs="Arial"/>
          <w:color w:val="4472C4"/>
          <w:sz w:val="24"/>
        </w:rPr>
        <w:t xml:space="preserve"> </w:t>
      </w:r>
      <w:r>
        <w:rPr>
          <w:rFonts w:ascii="Arial" w:eastAsia="Arial" w:hAnsi="Arial" w:cs="Arial"/>
          <w:sz w:val="24"/>
        </w:rPr>
        <w:t xml:space="preserve">en 2020 nous permet de constater que : </w:t>
      </w:r>
    </w:p>
    <w:p w14:paraId="2B600CA9" w14:textId="77777777" w:rsidR="003148B8" w:rsidRDefault="00061E6B">
      <w:pPr>
        <w:numPr>
          <w:ilvl w:val="0"/>
          <w:numId w:val="13"/>
        </w:numPr>
        <w:pBdr>
          <w:top w:val="single" w:sz="4" w:space="0" w:color="000000"/>
          <w:left w:val="single" w:sz="4" w:space="0" w:color="000000"/>
          <w:right w:val="single" w:sz="4" w:space="0" w:color="000000"/>
        </w:pBdr>
        <w:spacing w:after="3" w:line="250" w:lineRule="auto"/>
        <w:ind w:left="346" w:right="-5" w:hanging="361"/>
        <w:jc w:val="both"/>
      </w:pPr>
      <w:r>
        <w:rPr>
          <w:rFonts w:ascii="Arial" w:eastAsia="Arial" w:hAnsi="Arial" w:cs="Arial"/>
          <w:sz w:val="24"/>
        </w:rPr>
        <w:t xml:space="preserve">Les pratiques culturelles sont différentes en fonction de la catégorie </w:t>
      </w:r>
      <w:r>
        <w:rPr>
          <w:rFonts w:ascii="Arial" w:eastAsia="Arial" w:hAnsi="Arial" w:cs="Arial"/>
          <w:b/>
          <w:color w:val="4472C4"/>
          <w:sz w:val="24"/>
        </w:rPr>
        <w:t>socioprofessionnelle</w:t>
      </w:r>
      <w:r>
        <w:rPr>
          <w:rFonts w:ascii="Arial" w:eastAsia="Arial" w:hAnsi="Arial" w:cs="Arial"/>
          <w:color w:val="4472C4"/>
          <w:sz w:val="24"/>
        </w:rPr>
        <w:t xml:space="preserve"> </w:t>
      </w:r>
      <w:r>
        <w:rPr>
          <w:rFonts w:ascii="Arial" w:eastAsia="Arial" w:hAnsi="Arial" w:cs="Arial"/>
          <w:sz w:val="24"/>
        </w:rPr>
        <w:t xml:space="preserve">à laquelle appartiennent les individus. On observe par exemple que les </w:t>
      </w:r>
      <w:r>
        <w:rPr>
          <w:rFonts w:ascii="Arial" w:eastAsia="Arial" w:hAnsi="Arial" w:cs="Arial"/>
          <w:b/>
          <w:color w:val="4472C4"/>
          <w:sz w:val="24"/>
        </w:rPr>
        <w:t>cadres</w:t>
      </w:r>
      <w:r>
        <w:rPr>
          <w:rFonts w:ascii="Arial" w:eastAsia="Arial" w:hAnsi="Arial" w:cs="Arial"/>
          <w:color w:val="4472C4"/>
          <w:sz w:val="24"/>
        </w:rPr>
        <w:t xml:space="preserve"> </w:t>
      </w:r>
      <w:r>
        <w:rPr>
          <w:rFonts w:ascii="Arial" w:eastAsia="Arial" w:hAnsi="Arial" w:cs="Arial"/>
          <w:sz w:val="24"/>
        </w:rPr>
        <w:t xml:space="preserve">sont les plus nombreux à pratiquer des activités culturelles.  </w:t>
      </w:r>
    </w:p>
    <w:p w14:paraId="1ED27228" w14:textId="77777777" w:rsidR="003148B8" w:rsidRDefault="00061E6B">
      <w:pPr>
        <w:numPr>
          <w:ilvl w:val="0"/>
          <w:numId w:val="13"/>
        </w:numPr>
        <w:pBdr>
          <w:top w:val="single" w:sz="4" w:space="0" w:color="000000"/>
          <w:left w:val="single" w:sz="4" w:space="0" w:color="000000"/>
          <w:right w:val="single" w:sz="4" w:space="0" w:color="000000"/>
        </w:pBdr>
        <w:spacing w:after="3" w:line="250" w:lineRule="auto"/>
        <w:ind w:left="346" w:right="-5" w:hanging="361"/>
        <w:jc w:val="both"/>
      </w:pPr>
      <w:r>
        <w:rPr>
          <w:rFonts w:ascii="Arial" w:eastAsia="Arial" w:hAnsi="Arial" w:cs="Arial"/>
          <w:sz w:val="24"/>
        </w:rPr>
        <w:t xml:space="preserve">Les pratiques culturelles sont différentes en fonction du </w:t>
      </w:r>
      <w:r>
        <w:rPr>
          <w:rFonts w:ascii="Arial" w:eastAsia="Arial" w:hAnsi="Arial" w:cs="Arial"/>
          <w:b/>
          <w:color w:val="4472C4"/>
          <w:sz w:val="24"/>
        </w:rPr>
        <w:t>sexe</w:t>
      </w:r>
      <w:r>
        <w:rPr>
          <w:rFonts w:ascii="Arial" w:eastAsia="Arial" w:hAnsi="Arial" w:cs="Arial"/>
          <w:color w:val="4472C4"/>
          <w:sz w:val="24"/>
        </w:rPr>
        <w:t xml:space="preserve"> </w:t>
      </w:r>
      <w:r>
        <w:rPr>
          <w:rFonts w:ascii="Arial" w:eastAsia="Arial" w:hAnsi="Arial" w:cs="Arial"/>
          <w:sz w:val="24"/>
        </w:rPr>
        <w:t xml:space="preserve">des individus. Si certaines pratiques culturelles sont davantage associées aux femmes, telle que la danse </w:t>
      </w:r>
      <w:r>
        <w:rPr>
          <w:rFonts w:ascii="Arial" w:eastAsia="Arial" w:hAnsi="Arial" w:cs="Arial"/>
          <w:b/>
          <w:color w:val="4472C4"/>
          <w:sz w:val="24"/>
        </w:rPr>
        <w:t>classique</w:t>
      </w:r>
      <w:r>
        <w:rPr>
          <w:rFonts w:ascii="Arial" w:eastAsia="Arial" w:hAnsi="Arial" w:cs="Arial"/>
          <w:color w:val="4472C4"/>
          <w:sz w:val="24"/>
        </w:rPr>
        <w:t xml:space="preserve"> </w:t>
      </w:r>
      <w:r>
        <w:rPr>
          <w:rFonts w:ascii="Arial" w:eastAsia="Arial" w:hAnsi="Arial" w:cs="Arial"/>
          <w:sz w:val="24"/>
        </w:rPr>
        <w:t xml:space="preserve">par exemple, d’autres pratiques culturelles sont davantage associées aux hommes, comme le hip-hop.  </w:t>
      </w:r>
    </w:p>
    <w:p w14:paraId="0A723C4E" w14:textId="77777777" w:rsidR="003148B8" w:rsidRDefault="00061E6B">
      <w:pPr>
        <w:numPr>
          <w:ilvl w:val="0"/>
          <w:numId w:val="13"/>
        </w:numPr>
        <w:pBdr>
          <w:top w:val="single" w:sz="4" w:space="0" w:color="000000"/>
          <w:left w:val="single" w:sz="4" w:space="0" w:color="000000"/>
          <w:right w:val="single" w:sz="4" w:space="0" w:color="000000"/>
        </w:pBdr>
        <w:spacing w:after="3" w:line="250" w:lineRule="auto"/>
        <w:ind w:left="346" w:right="-5" w:hanging="361"/>
        <w:jc w:val="both"/>
      </w:pPr>
      <w:r>
        <w:rPr>
          <w:rFonts w:ascii="Arial" w:eastAsia="Arial" w:hAnsi="Arial" w:cs="Arial"/>
          <w:sz w:val="24"/>
        </w:rPr>
        <w:t xml:space="preserve">Les pratiques culturelles sont différentes en fonction de </w:t>
      </w:r>
      <w:r>
        <w:rPr>
          <w:rFonts w:ascii="Arial" w:eastAsia="Arial" w:hAnsi="Arial" w:cs="Arial"/>
          <w:b/>
          <w:color w:val="4472C4"/>
          <w:sz w:val="24"/>
        </w:rPr>
        <w:t>l’âge</w:t>
      </w:r>
      <w:r>
        <w:rPr>
          <w:rFonts w:ascii="Arial" w:eastAsia="Arial" w:hAnsi="Arial" w:cs="Arial"/>
          <w:sz w:val="24"/>
        </w:rPr>
        <w:t xml:space="preserve">. Certaines pratiques culturelles sont davantage associées aux </w:t>
      </w:r>
      <w:r>
        <w:rPr>
          <w:rFonts w:ascii="Arial" w:eastAsia="Arial" w:hAnsi="Arial" w:cs="Arial"/>
          <w:b/>
          <w:color w:val="4472C4"/>
          <w:sz w:val="24"/>
        </w:rPr>
        <w:t>jeunes</w:t>
      </w:r>
      <w:r>
        <w:rPr>
          <w:rFonts w:ascii="Arial" w:eastAsia="Arial" w:hAnsi="Arial" w:cs="Arial"/>
          <w:color w:val="4472C4"/>
          <w:sz w:val="24"/>
        </w:rPr>
        <w:t xml:space="preserve"> </w:t>
      </w:r>
      <w:r>
        <w:rPr>
          <w:rFonts w:ascii="Arial" w:eastAsia="Arial" w:hAnsi="Arial" w:cs="Arial"/>
          <w:sz w:val="24"/>
        </w:rPr>
        <w:t xml:space="preserve">comme le fait d’assister à une séance de cinéma.  </w:t>
      </w:r>
    </w:p>
    <w:p w14:paraId="5B8032A8" w14:textId="77777777" w:rsidR="003148B8" w:rsidRDefault="00061E6B">
      <w:pPr>
        <w:numPr>
          <w:ilvl w:val="0"/>
          <w:numId w:val="13"/>
        </w:numPr>
        <w:pBdr>
          <w:top w:val="single" w:sz="4" w:space="0" w:color="000000"/>
          <w:left w:val="single" w:sz="4" w:space="0" w:color="000000"/>
          <w:right w:val="single" w:sz="4" w:space="0" w:color="000000"/>
        </w:pBdr>
        <w:spacing w:after="3" w:line="250" w:lineRule="auto"/>
        <w:ind w:left="346" w:right="-5" w:hanging="361"/>
        <w:jc w:val="both"/>
      </w:pPr>
      <w:r>
        <w:rPr>
          <w:rFonts w:ascii="Arial" w:eastAsia="Arial" w:hAnsi="Arial" w:cs="Arial"/>
          <w:sz w:val="24"/>
        </w:rPr>
        <w:t xml:space="preserve">Les pratiques culturelles sont différentes en fonction de la </w:t>
      </w:r>
      <w:r>
        <w:rPr>
          <w:rFonts w:ascii="Arial" w:eastAsia="Arial" w:hAnsi="Arial" w:cs="Arial"/>
          <w:b/>
          <w:color w:val="4472C4"/>
          <w:sz w:val="24"/>
        </w:rPr>
        <w:t>taille</w:t>
      </w:r>
      <w:r>
        <w:rPr>
          <w:rFonts w:ascii="Arial" w:eastAsia="Arial" w:hAnsi="Arial" w:cs="Arial"/>
          <w:color w:val="4472C4"/>
          <w:sz w:val="24"/>
        </w:rPr>
        <w:t xml:space="preserve"> </w:t>
      </w:r>
      <w:r>
        <w:rPr>
          <w:rFonts w:ascii="Arial" w:eastAsia="Arial" w:hAnsi="Arial" w:cs="Arial"/>
          <w:sz w:val="24"/>
        </w:rPr>
        <w:t xml:space="preserve">de la ville. Dans les </w:t>
      </w:r>
      <w:r>
        <w:rPr>
          <w:rFonts w:ascii="Arial" w:eastAsia="Arial" w:hAnsi="Arial" w:cs="Arial"/>
          <w:b/>
          <w:color w:val="4472C4"/>
          <w:sz w:val="24"/>
        </w:rPr>
        <w:t>grandes</w:t>
      </w:r>
      <w:r>
        <w:rPr>
          <w:rFonts w:ascii="Arial" w:eastAsia="Arial" w:hAnsi="Arial" w:cs="Arial"/>
          <w:color w:val="4472C4"/>
          <w:sz w:val="24"/>
        </w:rPr>
        <w:t xml:space="preserve"> </w:t>
      </w:r>
      <w:r>
        <w:rPr>
          <w:rFonts w:ascii="Arial" w:eastAsia="Arial" w:hAnsi="Arial" w:cs="Arial"/>
          <w:sz w:val="24"/>
        </w:rPr>
        <w:t xml:space="preserve">villes, les pratiques culturelles sont plus nombreuses et plus diversifiées. Cela est dû à une offre plus large et plus variée des pratiques culturelles à disposition des consommateurs.  </w:t>
      </w:r>
    </w:p>
    <w:p w14:paraId="60244B51" w14:textId="77777777" w:rsidR="003148B8" w:rsidRDefault="00061E6B">
      <w:pPr>
        <w:pBdr>
          <w:top w:val="single" w:sz="4" w:space="0" w:color="000000"/>
          <w:left w:val="single" w:sz="4" w:space="0" w:color="000000"/>
          <w:right w:val="single" w:sz="4" w:space="0" w:color="000000"/>
        </w:pBdr>
        <w:spacing w:after="0"/>
        <w:ind w:left="-15" w:right="-5"/>
      </w:pPr>
      <w:r>
        <w:rPr>
          <w:rFonts w:ascii="Arial" w:eastAsia="Arial" w:hAnsi="Arial" w:cs="Arial"/>
          <w:sz w:val="24"/>
        </w:rPr>
        <w:t xml:space="preserve"> </w:t>
      </w:r>
    </w:p>
    <w:p w14:paraId="6B6A5F07"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sz w:val="24"/>
        </w:rPr>
        <w:t xml:space="preserve">Plusieurs facteurs permettent d’expliquer que les pratiques culturelles sont différenciées selon la catégorie sociale, selon le sexe et selon l’âge.  </w:t>
      </w:r>
    </w:p>
    <w:p w14:paraId="6ACC925E"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sz w:val="24"/>
        </w:rPr>
        <w:t xml:space="preserve">On peut tout d’abord prendre en compte le fait que la </w:t>
      </w:r>
      <w:r>
        <w:rPr>
          <w:rFonts w:ascii="Arial" w:eastAsia="Arial" w:hAnsi="Arial" w:cs="Arial"/>
          <w:b/>
          <w:color w:val="4472C4"/>
          <w:sz w:val="24"/>
        </w:rPr>
        <w:t>socialisation</w:t>
      </w:r>
      <w:r>
        <w:rPr>
          <w:rFonts w:ascii="Arial" w:eastAsia="Arial" w:hAnsi="Arial" w:cs="Arial"/>
          <w:color w:val="4472C4"/>
          <w:sz w:val="24"/>
        </w:rPr>
        <w:t xml:space="preserve"> </w:t>
      </w:r>
      <w:r>
        <w:rPr>
          <w:rFonts w:ascii="Arial" w:eastAsia="Arial" w:hAnsi="Arial" w:cs="Arial"/>
          <w:sz w:val="24"/>
        </w:rPr>
        <w:t xml:space="preserve">(qui dépend elle aussi de variables telles que la catégorie sociale et le sexe) va influencer les pratiques culturelles des individus. En effet, la </w:t>
      </w:r>
      <w:r>
        <w:rPr>
          <w:rFonts w:ascii="Arial" w:eastAsia="Arial" w:hAnsi="Arial" w:cs="Arial"/>
          <w:b/>
          <w:color w:val="4472C4"/>
          <w:sz w:val="24"/>
        </w:rPr>
        <w:t>socialisation</w:t>
      </w:r>
      <w:r>
        <w:rPr>
          <w:rFonts w:ascii="Arial" w:eastAsia="Arial" w:hAnsi="Arial" w:cs="Arial"/>
          <w:color w:val="4472C4"/>
          <w:sz w:val="24"/>
        </w:rPr>
        <w:t xml:space="preserve"> </w:t>
      </w:r>
      <w:r>
        <w:rPr>
          <w:rFonts w:ascii="Arial" w:eastAsia="Arial" w:hAnsi="Arial" w:cs="Arial"/>
          <w:sz w:val="24"/>
        </w:rPr>
        <w:t xml:space="preserve">est le processus par lequel l’individu intériorise les façons de faire et penser propres à son groupe social. Ainsi, en raison des façons de faire et de penser qui lui ont été transmises, un individu aura davantage tendance à pratiquer certaines activités plutôt que d’autres.  </w:t>
      </w:r>
    </w:p>
    <w:p w14:paraId="4517FFAF" w14:textId="77777777" w:rsidR="003148B8" w:rsidRDefault="00061E6B">
      <w:pPr>
        <w:pBdr>
          <w:left w:val="single" w:sz="4" w:space="0" w:color="000000"/>
          <w:bottom w:val="single" w:sz="4" w:space="0" w:color="000000"/>
          <w:right w:val="single" w:sz="4" w:space="0" w:color="000000"/>
        </w:pBdr>
        <w:spacing w:after="28" w:line="249" w:lineRule="auto"/>
        <w:ind w:left="-5" w:hanging="10"/>
        <w:jc w:val="both"/>
      </w:pPr>
      <w:r>
        <w:rPr>
          <w:rFonts w:ascii="Arial" w:eastAsia="Arial" w:hAnsi="Arial" w:cs="Arial"/>
          <w:sz w:val="24"/>
        </w:rPr>
        <w:t xml:space="preserve">Il y a également le critère économique qui rentre en jeu lorsqu’il s’agit de comparer les différences de pratiques culturelles. Les catégories </w:t>
      </w:r>
      <w:r>
        <w:rPr>
          <w:rFonts w:ascii="Arial" w:eastAsia="Arial" w:hAnsi="Arial" w:cs="Arial"/>
          <w:b/>
          <w:color w:val="4472C4"/>
          <w:sz w:val="24"/>
        </w:rPr>
        <w:t>populaires</w:t>
      </w:r>
      <w:r>
        <w:rPr>
          <w:rFonts w:ascii="Arial" w:eastAsia="Arial" w:hAnsi="Arial" w:cs="Arial"/>
          <w:color w:val="4472C4"/>
          <w:sz w:val="24"/>
        </w:rPr>
        <w:t xml:space="preserve"> </w:t>
      </w:r>
      <w:r>
        <w:rPr>
          <w:rFonts w:ascii="Arial" w:eastAsia="Arial" w:hAnsi="Arial" w:cs="Arial"/>
          <w:sz w:val="24"/>
        </w:rPr>
        <w:t xml:space="preserve">(dont font partie les </w:t>
      </w:r>
      <w:r>
        <w:rPr>
          <w:rFonts w:ascii="Arial" w:eastAsia="Arial" w:hAnsi="Arial" w:cs="Arial"/>
          <w:sz w:val="24"/>
        </w:rPr>
        <w:lastRenderedPageBreak/>
        <w:t xml:space="preserve">ouvriers et les employés) perçoivent des revenus modestes qui restreignent la fréquence et les formes des pratiques culturelles qu’ils exercent. À l’inverse, les catégories </w:t>
      </w:r>
      <w:r>
        <w:rPr>
          <w:rFonts w:ascii="Arial" w:eastAsia="Arial" w:hAnsi="Arial" w:cs="Arial"/>
          <w:b/>
          <w:color w:val="4472C4"/>
          <w:sz w:val="24"/>
        </w:rPr>
        <w:t>supérieures</w:t>
      </w:r>
      <w:r>
        <w:rPr>
          <w:rFonts w:ascii="Arial" w:eastAsia="Arial" w:hAnsi="Arial" w:cs="Arial"/>
          <w:color w:val="4472C4"/>
          <w:sz w:val="24"/>
        </w:rPr>
        <w:t xml:space="preserve"> </w:t>
      </w:r>
      <w:r>
        <w:rPr>
          <w:rFonts w:ascii="Arial" w:eastAsia="Arial" w:hAnsi="Arial" w:cs="Arial"/>
          <w:sz w:val="24"/>
        </w:rPr>
        <w:t xml:space="preserve">peuvent multiplier les pratiques culturelles exercées ainsi que leur fréquence.  </w:t>
      </w:r>
    </w:p>
    <w:p w14:paraId="44B8A6D4"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sz w:val="24"/>
        </w:rPr>
        <w:t xml:space="preserve">Enfin, la différence des pratiques culturelles peut aussi s’expliquer par des stratégies de </w:t>
      </w:r>
      <w:r>
        <w:rPr>
          <w:rFonts w:ascii="Arial" w:eastAsia="Arial" w:hAnsi="Arial" w:cs="Arial"/>
          <w:b/>
          <w:color w:val="4472C4"/>
          <w:sz w:val="24"/>
        </w:rPr>
        <w:t>distinction</w:t>
      </w:r>
      <w:r>
        <w:rPr>
          <w:rFonts w:ascii="Arial" w:eastAsia="Arial" w:hAnsi="Arial" w:cs="Arial"/>
          <w:color w:val="4472C4"/>
          <w:sz w:val="24"/>
        </w:rPr>
        <w:t xml:space="preserve"> </w:t>
      </w:r>
      <w:r>
        <w:rPr>
          <w:rFonts w:ascii="Arial" w:eastAsia="Arial" w:hAnsi="Arial" w:cs="Arial"/>
          <w:sz w:val="24"/>
        </w:rPr>
        <w:t xml:space="preserve">mises en place par les catégories supérieures, dans le but d’asseoir leur supériorité culturelle. Une des stratégies de distinction peut consister à ne s’intéresser qu’à des pratiques </w:t>
      </w:r>
      <w:r>
        <w:rPr>
          <w:rFonts w:ascii="Arial" w:eastAsia="Arial" w:hAnsi="Arial" w:cs="Arial"/>
          <w:b/>
          <w:color w:val="4472C4"/>
          <w:sz w:val="24"/>
        </w:rPr>
        <w:t>légitimes</w:t>
      </w:r>
      <w:r>
        <w:rPr>
          <w:rFonts w:ascii="Arial" w:eastAsia="Arial" w:hAnsi="Arial" w:cs="Arial"/>
          <w:color w:val="4472C4"/>
          <w:sz w:val="24"/>
        </w:rPr>
        <w:t xml:space="preserve"> </w:t>
      </w:r>
      <w:r>
        <w:rPr>
          <w:rFonts w:ascii="Arial" w:eastAsia="Arial" w:hAnsi="Arial" w:cs="Arial"/>
          <w:sz w:val="24"/>
        </w:rPr>
        <w:t xml:space="preserve">et à rejeter les pratiques plus populaires. Une autre stratégie de distinction peut se traduire par le fait de s’intéresser à une diversité de genres et de pratiques qui peuvent parfois être jugées comme moins légitimes que d’autres. Dans cette dernière stratégie, la distinction est liée au fait que dans </w:t>
      </w:r>
      <w:r>
        <w:rPr>
          <w:rFonts w:ascii="Arial" w:eastAsia="Arial" w:hAnsi="Arial" w:cs="Arial"/>
          <w:sz w:val="24"/>
        </w:rPr>
        <w:t xml:space="preserve">les catégories populaires, les individus ne se contentent que de pratiquer une seule activité culturelle ou du moins de la pratiquer sous une forme unique (on parle d’individus </w:t>
      </w:r>
      <w:proofErr w:type="spellStart"/>
      <w:r>
        <w:rPr>
          <w:rFonts w:ascii="Arial" w:eastAsia="Arial" w:hAnsi="Arial" w:cs="Arial"/>
          <w:sz w:val="24"/>
        </w:rPr>
        <w:t>univores</w:t>
      </w:r>
      <w:proofErr w:type="spellEnd"/>
      <w:r>
        <w:rPr>
          <w:rFonts w:ascii="Arial" w:eastAsia="Arial" w:hAnsi="Arial" w:cs="Arial"/>
          <w:sz w:val="24"/>
        </w:rPr>
        <w:t xml:space="preserve">) alors que dans les catégories supérieures, les pratiques culturelles sont multiples et pratiquées sous plusieurs formes.  </w:t>
      </w:r>
    </w:p>
    <w:p w14:paraId="7AE4ED13" w14:textId="77777777" w:rsidR="003148B8" w:rsidRDefault="00061E6B">
      <w:pPr>
        <w:spacing w:after="69"/>
      </w:pPr>
      <w:r>
        <w:rPr>
          <w:rFonts w:ascii="Arial" w:eastAsia="Arial" w:hAnsi="Arial" w:cs="Arial"/>
          <w:sz w:val="24"/>
        </w:rPr>
        <w:t xml:space="preserve"> </w:t>
      </w:r>
    </w:p>
    <w:p w14:paraId="3B67FED8" w14:textId="77777777" w:rsidR="003148B8" w:rsidRDefault="00061E6B">
      <w:pPr>
        <w:pStyle w:val="Titre3"/>
        <w:spacing w:after="5" w:line="250" w:lineRule="auto"/>
        <w:ind w:left="356"/>
        <w:jc w:val="left"/>
      </w:pPr>
      <w:r>
        <w:rPr>
          <w:rFonts w:ascii="Century Gothic" w:eastAsia="Century Gothic" w:hAnsi="Century Gothic" w:cs="Century Gothic"/>
          <w:color w:val="297311"/>
        </w:rPr>
        <w:t>B.</w:t>
      </w:r>
      <w:r>
        <w:rPr>
          <w:color w:val="297311"/>
        </w:rPr>
        <w:t xml:space="preserve"> </w:t>
      </w:r>
      <w:r>
        <w:rPr>
          <w:rFonts w:ascii="Century Gothic" w:eastAsia="Century Gothic" w:hAnsi="Century Gothic" w:cs="Century Gothic"/>
          <w:color w:val="297311"/>
          <w:u w:val="single" w:color="297311"/>
        </w:rPr>
        <w:t>Les effets du numérique sur les pratiques culturelles</w:t>
      </w:r>
      <w:r>
        <w:rPr>
          <w:rFonts w:ascii="Century Gothic" w:eastAsia="Century Gothic" w:hAnsi="Century Gothic" w:cs="Century Gothic"/>
          <w:color w:val="297311"/>
        </w:rPr>
        <w:t xml:space="preserve">  </w:t>
      </w:r>
    </w:p>
    <w:p w14:paraId="1FA87192" w14:textId="77777777" w:rsidR="003148B8" w:rsidRDefault="00061E6B">
      <w:pPr>
        <w:spacing w:after="0"/>
      </w:pPr>
      <w:r>
        <w:rPr>
          <w:rFonts w:ascii="Arial" w:eastAsia="Arial" w:hAnsi="Arial" w:cs="Arial"/>
          <w:sz w:val="24"/>
        </w:rPr>
        <w:t xml:space="preserve"> </w:t>
      </w:r>
    </w:p>
    <w:p w14:paraId="1C19C45C" w14:textId="77777777" w:rsidR="003148B8" w:rsidRDefault="00061E6B">
      <w:pPr>
        <w:spacing w:after="5" w:line="251" w:lineRule="auto"/>
        <w:ind w:right="4413" w:firstLine="361"/>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Activité de sensibilisation : </w:t>
      </w:r>
      <w:r>
        <w:rPr>
          <w:rFonts w:ascii="Arial" w:eastAsia="Arial" w:hAnsi="Arial" w:cs="Arial"/>
          <w:sz w:val="24"/>
        </w:rPr>
        <w:t xml:space="preserve">Qu’est-ce que le numérique selon vous ? </w:t>
      </w:r>
    </w:p>
    <w:p w14:paraId="238EBA7E" w14:textId="77777777" w:rsidR="003148B8" w:rsidRDefault="00061E6B">
      <w:pPr>
        <w:spacing w:after="27"/>
      </w:pPr>
      <w:r>
        <w:rPr>
          <w:rFonts w:ascii="Arial" w:eastAsia="Arial" w:hAnsi="Arial" w:cs="Arial"/>
          <w:sz w:val="24"/>
        </w:rPr>
        <w:t xml:space="preserve"> </w:t>
      </w:r>
    </w:p>
    <w:p w14:paraId="359528AC" w14:textId="77777777" w:rsidR="003148B8" w:rsidRDefault="00061E6B">
      <w:pPr>
        <w:spacing w:after="1" w:line="242" w:lineRule="auto"/>
        <w:ind w:left="716" w:hanging="370"/>
      </w:pPr>
      <w:r>
        <w:rPr>
          <w:rFonts w:ascii="Segoe UI Symbol" w:eastAsia="Segoe UI Symbol" w:hAnsi="Segoe UI Symbol" w:cs="Segoe UI Symbol"/>
          <w:color w:val="70AD47"/>
          <w:sz w:val="24"/>
        </w:rPr>
        <w:t></w:t>
      </w:r>
      <w:r>
        <w:rPr>
          <w:rFonts w:ascii="Arial" w:eastAsia="Arial" w:hAnsi="Arial" w:cs="Arial"/>
          <w:color w:val="70AD47"/>
          <w:sz w:val="24"/>
        </w:rPr>
        <w:t xml:space="preserve"> Numérique : </w:t>
      </w:r>
      <w:r>
        <w:rPr>
          <w:rFonts w:ascii="Arial" w:eastAsia="Arial" w:hAnsi="Arial" w:cs="Arial"/>
          <w:color w:val="70AD47"/>
          <w:sz w:val="24"/>
        </w:rPr>
        <w:t xml:space="preserve">ensemble des technologies de l’information et de la communication. </w:t>
      </w:r>
    </w:p>
    <w:p w14:paraId="36463177" w14:textId="77777777" w:rsidR="003148B8" w:rsidRDefault="00061E6B">
      <w:pPr>
        <w:spacing w:after="0"/>
        <w:ind w:left="721"/>
      </w:pPr>
      <w:r>
        <w:rPr>
          <w:rFonts w:ascii="Arial" w:eastAsia="Arial" w:hAnsi="Arial" w:cs="Arial"/>
          <w:color w:val="70AD47"/>
          <w:sz w:val="24"/>
        </w:rPr>
        <w:t xml:space="preserve"> </w:t>
      </w:r>
    </w:p>
    <w:p w14:paraId="3DE47A0C" w14:textId="77777777" w:rsidR="003148B8" w:rsidRDefault="00061E6B">
      <w:pPr>
        <w:spacing w:after="42" w:line="252" w:lineRule="auto"/>
        <w:ind w:left="10" w:hanging="10"/>
        <w:jc w:val="both"/>
      </w:pPr>
      <w:r>
        <w:rPr>
          <w:rFonts w:ascii="Arial" w:eastAsia="Arial" w:hAnsi="Arial" w:cs="Arial"/>
          <w:b/>
          <w:sz w:val="24"/>
        </w:rPr>
        <w:t xml:space="preserve">Objectifs :  </w:t>
      </w:r>
    </w:p>
    <w:p w14:paraId="012AF3B5" w14:textId="77777777" w:rsidR="003148B8" w:rsidRDefault="00061E6B">
      <w:pPr>
        <w:spacing w:after="45" w:line="251" w:lineRule="auto"/>
        <w:ind w:left="711"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 xml:space="preserve">Expliquer en quoi l’accès et les usages du numérique sont différents en fonction de la catégorie sociale et de l’âge.  </w:t>
      </w:r>
    </w:p>
    <w:p w14:paraId="67D415F5" w14:textId="77777777" w:rsidR="003148B8" w:rsidRDefault="00061E6B">
      <w:pPr>
        <w:spacing w:after="5" w:line="251" w:lineRule="auto"/>
        <w:ind w:left="711" w:hanging="360"/>
        <w:jc w:val="both"/>
      </w:pPr>
      <w:r>
        <w:rPr>
          <w:rFonts w:ascii="Segoe UI Symbol" w:eastAsia="Segoe UI Symbol" w:hAnsi="Segoe UI Symbol" w:cs="Segoe UI Symbol"/>
          <w:sz w:val="24"/>
        </w:rPr>
        <w:t></w:t>
      </w:r>
      <w:r>
        <w:rPr>
          <w:rFonts w:ascii="Arial" w:eastAsia="Arial" w:hAnsi="Arial" w:cs="Arial"/>
          <w:sz w:val="24"/>
        </w:rPr>
        <w:t xml:space="preserve"> Illustrer l’impact du numérique sur l’accès et les usages des pratiques culturelles.  </w:t>
      </w:r>
    </w:p>
    <w:p w14:paraId="4E5B427A" w14:textId="77777777" w:rsidR="003148B8" w:rsidRDefault="00061E6B">
      <w:pPr>
        <w:spacing w:after="11"/>
      </w:pPr>
      <w:r>
        <w:rPr>
          <w:rFonts w:ascii="Arial" w:eastAsia="Arial" w:hAnsi="Arial" w:cs="Arial"/>
          <w:sz w:val="24"/>
        </w:rPr>
        <w:t xml:space="preserve"> </w:t>
      </w:r>
    </w:p>
    <w:p w14:paraId="1E122BE6" w14:textId="77777777" w:rsidR="003148B8" w:rsidRDefault="00061E6B">
      <w:pPr>
        <w:pStyle w:val="Titre4"/>
        <w:ind w:left="356"/>
      </w:pPr>
      <w:r>
        <w:rPr>
          <w:rFonts w:ascii="Segoe UI Symbol" w:eastAsia="Segoe UI Symbol" w:hAnsi="Segoe UI Symbol" w:cs="Segoe UI Symbol"/>
          <w:b w:val="0"/>
        </w:rPr>
        <w:t></w:t>
      </w:r>
      <w:r>
        <w:rPr>
          <w:b w:val="0"/>
        </w:rPr>
        <w:t xml:space="preserve"> </w:t>
      </w:r>
      <w:r>
        <w:t xml:space="preserve">Activité 10 – Des différences dans l’accès et dans la maitrise du numérique  </w:t>
      </w:r>
    </w:p>
    <w:p w14:paraId="3A2AC769" w14:textId="77777777" w:rsidR="003148B8" w:rsidRDefault="00061E6B">
      <w:pPr>
        <w:spacing w:after="0"/>
      </w:pPr>
      <w:r>
        <w:rPr>
          <w:rFonts w:ascii="Arial" w:eastAsia="Arial" w:hAnsi="Arial" w:cs="Arial"/>
          <w:sz w:val="24"/>
        </w:rPr>
        <w:t xml:space="preserve"> </w:t>
      </w:r>
    </w:p>
    <w:p w14:paraId="1630CB1B" w14:textId="77777777" w:rsidR="003148B8" w:rsidRDefault="00061E6B">
      <w:pPr>
        <w:spacing w:after="0"/>
        <w:jc w:val="center"/>
      </w:pPr>
      <w:r>
        <w:rPr>
          <w:rFonts w:ascii="Arial" w:eastAsia="Arial" w:hAnsi="Arial" w:cs="Arial"/>
          <w:b/>
          <w:sz w:val="24"/>
        </w:rPr>
        <w:t xml:space="preserve">Titre : Taux d’équipement numérique et capacité numérique de la population française, en 2019 (en %) </w:t>
      </w:r>
    </w:p>
    <w:tbl>
      <w:tblPr>
        <w:tblStyle w:val="TableGrid"/>
        <w:tblW w:w="9552" w:type="dxa"/>
        <w:tblInd w:w="6" w:type="dxa"/>
        <w:tblCellMar>
          <w:top w:w="13" w:type="dxa"/>
          <w:left w:w="109" w:type="dxa"/>
          <w:bottom w:w="0" w:type="dxa"/>
          <w:right w:w="115" w:type="dxa"/>
        </w:tblCellMar>
        <w:tblLook w:val="04A0" w:firstRow="1" w:lastRow="0" w:firstColumn="1" w:lastColumn="0" w:noHBand="0" w:noVBand="1"/>
      </w:tblPr>
      <w:tblGrid>
        <w:gridCol w:w="4776"/>
        <w:gridCol w:w="2391"/>
        <w:gridCol w:w="2385"/>
      </w:tblGrid>
      <w:tr w:rsidR="003148B8" w14:paraId="16CBB8B0" w14:textId="77777777">
        <w:trPr>
          <w:trHeight w:val="840"/>
        </w:trPr>
        <w:tc>
          <w:tcPr>
            <w:tcW w:w="4776" w:type="dxa"/>
            <w:tcBorders>
              <w:top w:val="single" w:sz="4" w:space="0" w:color="000000"/>
              <w:left w:val="single" w:sz="4" w:space="0" w:color="000000"/>
              <w:bottom w:val="single" w:sz="4" w:space="0" w:color="000000"/>
              <w:right w:val="single" w:sz="4" w:space="0" w:color="000000"/>
            </w:tcBorders>
          </w:tcPr>
          <w:p w14:paraId="68EC9AFB" w14:textId="77777777" w:rsidR="003148B8" w:rsidRDefault="00061E6B">
            <w:pPr>
              <w:spacing w:after="0"/>
            </w:pPr>
            <w:r>
              <w:rPr>
                <w:rFonts w:ascii="Arial" w:eastAsia="Arial" w:hAnsi="Arial" w:cs="Arial"/>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14:paraId="580276A9" w14:textId="77777777" w:rsidR="003148B8" w:rsidRDefault="00061E6B">
            <w:pPr>
              <w:spacing w:after="0"/>
              <w:jc w:val="center"/>
            </w:pPr>
            <w:r>
              <w:rPr>
                <w:rFonts w:ascii="Arial" w:eastAsia="Arial" w:hAnsi="Arial" w:cs="Arial"/>
                <w:sz w:val="24"/>
              </w:rPr>
              <w:t xml:space="preserve">Ne possède pas d’équipement internet </w:t>
            </w:r>
          </w:p>
        </w:tc>
        <w:tc>
          <w:tcPr>
            <w:tcW w:w="2385" w:type="dxa"/>
            <w:tcBorders>
              <w:top w:val="single" w:sz="4" w:space="0" w:color="000000"/>
              <w:left w:val="single" w:sz="4" w:space="0" w:color="000000"/>
              <w:bottom w:val="single" w:sz="4" w:space="0" w:color="000000"/>
              <w:right w:val="single" w:sz="4" w:space="0" w:color="000000"/>
            </w:tcBorders>
          </w:tcPr>
          <w:p w14:paraId="718F0550" w14:textId="77777777" w:rsidR="003148B8" w:rsidRDefault="00061E6B">
            <w:pPr>
              <w:spacing w:after="0"/>
              <w:ind w:left="7" w:hanging="7"/>
              <w:jc w:val="center"/>
            </w:pPr>
            <w:r>
              <w:rPr>
                <w:rFonts w:ascii="Arial" w:eastAsia="Arial" w:hAnsi="Arial" w:cs="Arial"/>
                <w:sz w:val="24"/>
              </w:rPr>
              <w:t xml:space="preserve">Possède au moins une incapacité numérique* </w:t>
            </w:r>
          </w:p>
        </w:tc>
      </w:tr>
      <w:tr w:rsidR="003148B8" w14:paraId="158F1626" w14:textId="77777777">
        <w:trPr>
          <w:trHeight w:val="326"/>
        </w:trPr>
        <w:tc>
          <w:tcPr>
            <w:tcW w:w="4776" w:type="dxa"/>
            <w:tcBorders>
              <w:top w:val="single" w:sz="4" w:space="0" w:color="000000"/>
              <w:left w:val="single" w:sz="4" w:space="0" w:color="000000"/>
              <w:bottom w:val="single" w:sz="4" w:space="0" w:color="000000"/>
              <w:right w:val="single" w:sz="4" w:space="0" w:color="000000"/>
            </w:tcBorders>
          </w:tcPr>
          <w:p w14:paraId="2078FDB3" w14:textId="77777777" w:rsidR="003148B8" w:rsidRDefault="00061E6B">
            <w:pPr>
              <w:spacing w:after="0"/>
            </w:pPr>
            <w:r>
              <w:rPr>
                <w:rFonts w:ascii="Arial" w:eastAsia="Arial" w:hAnsi="Arial" w:cs="Arial"/>
                <w:b/>
                <w:sz w:val="24"/>
              </w:rPr>
              <w:t xml:space="preserve">Ensemble de la population  </w:t>
            </w:r>
          </w:p>
        </w:tc>
        <w:tc>
          <w:tcPr>
            <w:tcW w:w="2391" w:type="dxa"/>
            <w:tcBorders>
              <w:top w:val="single" w:sz="4" w:space="0" w:color="000000"/>
              <w:left w:val="single" w:sz="4" w:space="0" w:color="000000"/>
              <w:bottom w:val="single" w:sz="4" w:space="0" w:color="000000"/>
              <w:right w:val="single" w:sz="4" w:space="0" w:color="000000"/>
            </w:tcBorders>
          </w:tcPr>
          <w:p w14:paraId="5CA9739F" w14:textId="77777777" w:rsidR="003148B8" w:rsidRDefault="00061E6B">
            <w:pPr>
              <w:spacing w:after="0"/>
              <w:ind w:left="4"/>
              <w:jc w:val="center"/>
            </w:pPr>
            <w:r>
              <w:rPr>
                <w:rFonts w:ascii="Arial" w:eastAsia="Arial" w:hAnsi="Arial" w:cs="Arial"/>
                <w:sz w:val="24"/>
              </w:rPr>
              <w:t xml:space="preserve">12,0 </w:t>
            </w:r>
          </w:p>
        </w:tc>
        <w:tc>
          <w:tcPr>
            <w:tcW w:w="2385" w:type="dxa"/>
            <w:tcBorders>
              <w:top w:val="single" w:sz="4" w:space="0" w:color="000000"/>
              <w:left w:val="single" w:sz="4" w:space="0" w:color="000000"/>
              <w:bottom w:val="single" w:sz="4" w:space="0" w:color="000000"/>
              <w:right w:val="single" w:sz="4" w:space="0" w:color="000000"/>
            </w:tcBorders>
          </w:tcPr>
          <w:p w14:paraId="6BC5926B" w14:textId="77777777" w:rsidR="003148B8" w:rsidRDefault="00061E6B">
            <w:pPr>
              <w:spacing w:after="0"/>
              <w:ind w:left="1"/>
              <w:jc w:val="center"/>
            </w:pPr>
            <w:r>
              <w:rPr>
                <w:rFonts w:ascii="Arial" w:eastAsia="Arial" w:hAnsi="Arial" w:cs="Arial"/>
                <w:sz w:val="24"/>
              </w:rPr>
              <w:t xml:space="preserve">47,3 </w:t>
            </w:r>
          </w:p>
        </w:tc>
      </w:tr>
      <w:tr w:rsidR="003148B8" w14:paraId="0E720457" w14:textId="77777777">
        <w:trPr>
          <w:trHeight w:val="308"/>
        </w:trPr>
        <w:tc>
          <w:tcPr>
            <w:tcW w:w="4776" w:type="dxa"/>
            <w:tcBorders>
              <w:top w:val="single" w:sz="4" w:space="0" w:color="000000"/>
              <w:left w:val="single" w:sz="4" w:space="0" w:color="000000"/>
              <w:bottom w:val="single" w:sz="4" w:space="0" w:color="000000"/>
              <w:right w:val="nil"/>
            </w:tcBorders>
            <w:shd w:val="clear" w:color="auto" w:fill="D0CECE"/>
          </w:tcPr>
          <w:p w14:paraId="2D516C46" w14:textId="77777777" w:rsidR="003148B8" w:rsidRDefault="00061E6B">
            <w:pPr>
              <w:spacing w:after="0"/>
            </w:pPr>
            <w:r>
              <w:rPr>
                <w:rFonts w:ascii="Arial" w:eastAsia="Arial" w:hAnsi="Arial" w:cs="Arial"/>
                <w:b/>
                <w:sz w:val="24"/>
              </w:rPr>
              <w:t xml:space="preserve">Âge : </w:t>
            </w:r>
          </w:p>
        </w:tc>
        <w:tc>
          <w:tcPr>
            <w:tcW w:w="2391" w:type="dxa"/>
            <w:tcBorders>
              <w:top w:val="single" w:sz="4" w:space="0" w:color="000000"/>
              <w:left w:val="nil"/>
              <w:bottom w:val="single" w:sz="4" w:space="0" w:color="000000"/>
              <w:right w:val="nil"/>
            </w:tcBorders>
            <w:shd w:val="clear" w:color="auto" w:fill="D0CECE"/>
          </w:tcPr>
          <w:p w14:paraId="27B38350" w14:textId="77777777" w:rsidR="003148B8" w:rsidRDefault="003148B8"/>
        </w:tc>
        <w:tc>
          <w:tcPr>
            <w:tcW w:w="2385" w:type="dxa"/>
            <w:tcBorders>
              <w:top w:val="single" w:sz="4" w:space="0" w:color="000000"/>
              <w:left w:val="nil"/>
              <w:bottom w:val="single" w:sz="4" w:space="0" w:color="000000"/>
              <w:right w:val="single" w:sz="4" w:space="0" w:color="000000"/>
            </w:tcBorders>
            <w:shd w:val="clear" w:color="auto" w:fill="D0CECE"/>
          </w:tcPr>
          <w:p w14:paraId="2CC14B49" w14:textId="77777777" w:rsidR="003148B8" w:rsidRDefault="003148B8"/>
        </w:tc>
      </w:tr>
      <w:tr w:rsidR="003148B8" w14:paraId="0A999917" w14:textId="77777777">
        <w:trPr>
          <w:trHeight w:val="311"/>
        </w:trPr>
        <w:tc>
          <w:tcPr>
            <w:tcW w:w="4776" w:type="dxa"/>
            <w:tcBorders>
              <w:top w:val="single" w:sz="4" w:space="0" w:color="000000"/>
              <w:left w:val="single" w:sz="4" w:space="0" w:color="000000"/>
              <w:bottom w:val="single" w:sz="4" w:space="0" w:color="000000"/>
              <w:right w:val="single" w:sz="4" w:space="0" w:color="000000"/>
            </w:tcBorders>
          </w:tcPr>
          <w:p w14:paraId="471D48C2" w14:textId="77777777" w:rsidR="003148B8" w:rsidRDefault="00061E6B">
            <w:pPr>
              <w:spacing w:after="0"/>
            </w:pPr>
            <w:r>
              <w:rPr>
                <w:rFonts w:ascii="Arial" w:eastAsia="Arial" w:hAnsi="Arial" w:cs="Arial"/>
                <w:sz w:val="24"/>
              </w:rPr>
              <w:t xml:space="preserve">15-29 ans  </w:t>
            </w:r>
          </w:p>
        </w:tc>
        <w:tc>
          <w:tcPr>
            <w:tcW w:w="2391" w:type="dxa"/>
            <w:tcBorders>
              <w:top w:val="single" w:sz="4" w:space="0" w:color="000000"/>
              <w:left w:val="single" w:sz="4" w:space="0" w:color="000000"/>
              <w:bottom w:val="single" w:sz="4" w:space="0" w:color="000000"/>
              <w:right w:val="single" w:sz="4" w:space="0" w:color="000000"/>
            </w:tcBorders>
          </w:tcPr>
          <w:p w14:paraId="497D1B6F" w14:textId="77777777" w:rsidR="003148B8" w:rsidRDefault="00061E6B">
            <w:pPr>
              <w:spacing w:after="0"/>
              <w:jc w:val="center"/>
            </w:pPr>
            <w:r>
              <w:rPr>
                <w:rFonts w:ascii="Arial" w:eastAsia="Arial" w:hAnsi="Arial" w:cs="Arial"/>
                <w:sz w:val="24"/>
              </w:rPr>
              <w:t xml:space="preserve">2,3 </w:t>
            </w:r>
          </w:p>
        </w:tc>
        <w:tc>
          <w:tcPr>
            <w:tcW w:w="2385" w:type="dxa"/>
            <w:tcBorders>
              <w:top w:val="single" w:sz="4" w:space="0" w:color="000000"/>
              <w:left w:val="single" w:sz="4" w:space="0" w:color="000000"/>
              <w:bottom w:val="single" w:sz="4" w:space="0" w:color="000000"/>
              <w:right w:val="single" w:sz="4" w:space="0" w:color="000000"/>
            </w:tcBorders>
          </w:tcPr>
          <w:p w14:paraId="5F924CCF" w14:textId="77777777" w:rsidR="003148B8" w:rsidRDefault="00061E6B">
            <w:pPr>
              <w:spacing w:after="0"/>
              <w:ind w:left="1"/>
              <w:jc w:val="center"/>
            </w:pPr>
            <w:r>
              <w:rPr>
                <w:rFonts w:ascii="Arial" w:eastAsia="Arial" w:hAnsi="Arial" w:cs="Arial"/>
                <w:sz w:val="24"/>
              </w:rPr>
              <w:t xml:space="preserve">19,2 </w:t>
            </w:r>
          </w:p>
        </w:tc>
      </w:tr>
      <w:tr w:rsidR="003148B8" w14:paraId="405422D4" w14:textId="77777777">
        <w:trPr>
          <w:trHeight w:val="305"/>
        </w:trPr>
        <w:tc>
          <w:tcPr>
            <w:tcW w:w="4776" w:type="dxa"/>
            <w:tcBorders>
              <w:top w:val="single" w:sz="4" w:space="0" w:color="000000"/>
              <w:left w:val="single" w:sz="4" w:space="0" w:color="000000"/>
              <w:bottom w:val="single" w:sz="4" w:space="0" w:color="000000"/>
              <w:right w:val="single" w:sz="4" w:space="0" w:color="000000"/>
            </w:tcBorders>
          </w:tcPr>
          <w:p w14:paraId="4192AC72" w14:textId="77777777" w:rsidR="003148B8" w:rsidRDefault="00061E6B">
            <w:pPr>
              <w:spacing w:after="0"/>
            </w:pPr>
            <w:r>
              <w:rPr>
                <w:rFonts w:ascii="Arial" w:eastAsia="Arial" w:hAnsi="Arial" w:cs="Arial"/>
                <w:sz w:val="24"/>
              </w:rPr>
              <w:t xml:space="preserve">75 ans et plus  </w:t>
            </w:r>
          </w:p>
        </w:tc>
        <w:tc>
          <w:tcPr>
            <w:tcW w:w="2391" w:type="dxa"/>
            <w:tcBorders>
              <w:top w:val="single" w:sz="4" w:space="0" w:color="000000"/>
              <w:left w:val="single" w:sz="4" w:space="0" w:color="000000"/>
              <w:bottom w:val="single" w:sz="4" w:space="0" w:color="000000"/>
              <w:right w:val="single" w:sz="4" w:space="0" w:color="000000"/>
            </w:tcBorders>
          </w:tcPr>
          <w:p w14:paraId="32EE67E2" w14:textId="77777777" w:rsidR="003148B8" w:rsidRDefault="00061E6B">
            <w:pPr>
              <w:spacing w:after="0"/>
              <w:ind w:left="5"/>
              <w:jc w:val="center"/>
            </w:pPr>
            <w:r>
              <w:rPr>
                <w:rFonts w:ascii="Arial" w:eastAsia="Arial" w:hAnsi="Arial" w:cs="Arial"/>
                <w:sz w:val="24"/>
              </w:rPr>
              <w:t xml:space="preserve">53,2  </w:t>
            </w:r>
          </w:p>
        </w:tc>
        <w:tc>
          <w:tcPr>
            <w:tcW w:w="2385" w:type="dxa"/>
            <w:tcBorders>
              <w:top w:val="single" w:sz="4" w:space="0" w:color="000000"/>
              <w:left w:val="single" w:sz="4" w:space="0" w:color="000000"/>
              <w:bottom w:val="single" w:sz="4" w:space="0" w:color="000000"/>
              <w:right w:val="single" w:sz="4" w:space="0" w:color="000000"/>
            </w:tcBorders>
          </w:tcPr>
          <w:p w14:paraId="7F14141A" w14:textId="77777777" w:rsidR="003148B8" w:rsidRDefault="00061E6B">
            <w:pPr>
              <w:spacing w:after="0"/>
              <w:ind w:left="1"/>
              <w:jc w:val="center"/>
            </w:pPr>
            <w:r>
              <w:rPr>
                <w:rFonts w:ascii="Arial" w:eastAsia="Arial" w:hAnsi="Arial" w:cs="Arial"/>
                <w:sz w:val="24"/>
              </w:rPr>
              <w:t xml:space="preserve">90 </w:t>
            </w:r>
          </w:p>
        </w:tc>
      </w:tr>
      <w:tr w:rsidR="003148B8" w14:paraId="3E654A62" w14:textId="77777777">
        <w:trPr>
          <w:trHeight w:val="323"/>
        </w:trPr>
        <w:tc>
          <w:tcPr>
            <w:tcW w:w="4776" w:type="dxa"/>
            <w:tcBorders>
              <w:top w:val="single" w:sz="4" w:space="0" w:color="000000"/>
              <w:left w:val="single" w:sz="4" w:space="0" w:color="000000"/>
              <w:bottom w:val="single" w:sz="4" w:space="0" w:color="000000"/>
              <w:right w:val="nil"/>
            </w:tcBorders>
            <w:shd w:val="clear" w:color="auto" w:fill="D0CECE"/>
          </w:tcPr>
          <w:p w14:paraId="76C902BE" w14:textId="77777777" w:rsidR="003148B8" w:rsidRDefault="00061E6B">
            <w:pPr>
              <w:spacing w:after="0"/>
            </w:pPr>
            <w:r>
              <w:rPr>
                <w:rFonts w:ascii="Arial" w:eastAsia="Arial" w:hAnsi="Arial" w:cs="Arial"/>
                <w:b/>
                <w:sz w:val="24"/>
              </w:rPr>
              <w:t xml:space="preserve">Niveau de diplôme : </w:t>
            </w:r>
          </w:p>
        </w:tc>
        <w:tc>
          <w:tcPr>
            <w:tcW w:w="2391" w:type="dxa"/>
            <w:tcBorders>
              <w:top w:val="single" w:sz="4" w:space="0" w:color="000000"/>
              <w:left w:val="nil"/>
              <w:bottom w:val="single" w:sz="4" w:space="0" w:color="000000"/>
              <w:right w:val="nil"/>
            </w:tcBorders>
            <w:shd w:val="clear" w:color="auto" w:fill="D0CECE"/>
          </w:tcPr>
          <w:p w14:paraId="187B2A2A" w14:textId="77777777" w:rsidR="003148B8" w:rsidRDefault="003148B8"/>
        </w:tc>
        <w:tc>
          <w:tcPr>
            <w:tcW w:w="2385" w:type="dxa"/>
            <w:tcBorders>
              <w:top w:val="single" w:sz="4" w:space="0" w:color="000000"/>
              <w:left w:val="nil"/>
              <w:bottom w:val="single" w:sz="4" w:space="0" w:color="000000"/>
              <w:right w:val="single" w:sz="4" w:space="0" w:color="000000"/>
            </w:tcBorders>
            <w:shd w:val="clear" w:color="auto" w:fill="D0CECE"/>
          </w:tcPr>
          <w:p w14:paraId="480D398A" w14:textId="77777777" w:rsidR="003148B8" w:rsidRDefault="003148B8"/>
        </w:tc>
      </w:tr>
      <w:tr w:rsidR="003148B8" w14:paraId="6299DC08" w14:textId="77777777">
        <w:trPr>
          <w:trHeight w:val="311"/>
        </w:trPr>
        <w:tc>
          <w:tcPr>
            <w:tcW w:w="4776" w:type="dxa"/>
            <w:tcBorders>
              <w:top w:val="single" w:sz="4" w:space="0" w:color="000000"/>
              <w:left w:val="single" w:sz="4" w:space="0" w:color="000000"/>
              <w:bottom w:val="single" w:sz="4" w:space="0" w:color="000000"/>
              <w:right w:val="single" w:sz="4" w:space="0" w:color="000000"/>
            </w:tcBorders>
          </w:tcPr>
          <w:p w14:paraId="4EE376FB" w14:textId="77777777" w:rsidR="003148B8" w:rsidRDefault="00061E6B">
            <w:pPr>
              <w:spacing w:after="0"/>
            </w:pPr>
            <w:r>
              <w:rPr>
                <w:rFonts w:ascii="Arial" w:eastAsia="Arial" w:hAnsi="Arial" w:cs="Arial"/>
                <w:sz w:val="24"/>
              </w:rPr>
              <w:t xml:space="preserve">Études supérieures </w:t>
            </w:r>
          </w:p>
        </w:tc>
        <w:tc>
          <w:tcPr>
            <w:tcW w:w="2391" w:type="dxa"/>
            <w:tcBorders>
              <w:top w:val="single" w:sz="4" w:space="0" w:color="000000"/>
              <w:left w:val="single" w:sz="4" w:space="0" w:color="000000"/>
              <w:bottom w:val="single" w:sz="4" w:space="0" w:color="000000"/>
              <w:right w:val="single" w:sz="4" w:space="0" w:color="000000"/>
            </w:tcBorders>
          </w:tcPr>
          <w:p w14:paraId="07584BCF" w14:textId="77777777" w:rsidR="003148B8" w:rsidRDefault="00061E6B">
            <w:pPr>
              <w:spacing w:after="0"/>
              <w:jc w:val="center"/>
            </w:pPr>
            <w:r>
              <w:rPr>
                <w:rFonts w:ascii="Arial" w:eastAsia="Arial" w:hAnsi="Arial" w:cs="Arial"/>
                <w:sz w:val="24"/>
              </w:rPr>
              <w:t xml:space="preserve">2,5 </w:t>
            </w:r>
          </w:p>
        </w:tc>
        <w:tc>
          <w:tcPr>
            <w:tcW w:w="2385" w:type="dxa"/>
            <w:tcBorders>
              <w:top w:val="single" w:sz="4" w:space="0" w:color="000000"/>
              <w:left w:val="single" w:sz="4" w:space="0" w:color="000000"/>
              <w:bottom w:val="single" w:sz="4" w:space="0" w:color="000000"/>
              <w:right w:val="single" w:sz="4" w:space="0" w:color="000000"/>
            </w:tcBorders>
          </w:tcPr>
          <w:p w14:paraId="616108C2" w14:textId="77777777" w:rsidR="003148B8" w:rsidRDefault="00061E6B">
            <w:pPr>
              <w:spacing w:after="0"/>
              <w:ind w:left="1"/>
              <w:jc w:val="center"/>
            </w:pPr>
            <w:r>
              <w:rPr>
                <w:rFonts w:ascii="Arial" w:eastAsia="Arial" w:hAnsi="Arial" w:cs="Arial"/>
                <w:b/>
                <w:sz w:val="24"/>
              </w:rPr>
              <w:t xml:space="preserve">18,3 </w:t>
            </w:r>
          </w:p>
        </w:tc>
      </w:tr>
      <w:tr w:rsidR="003148B8" w14:paraId="79ADE2D5" w14:textId="77777777">
        <w:trPr>
          <w:trHeight w:val="310"/>
        </w:trPr>
        <w:tc>
          <w:tcPr>
            <w:tcW w:w="4776" w:type="dxa"/>
            <w:tcBorders>
              <w:top w:val="single" w:sz="4" w:space="0" w:color="000000"/>
              <w:left w:val="single" w:sz="4" w:space="0" w:color="000000"/>
              <w:bottom w:val="single" w:sz="4" w:space="0" w:color="000000"/>
              <w:right w:val="single" w:sz="4" w:space="0" w:color="000000"/>
            </w:tcBorders>
          </w:tcPr>
          <w:p w14:paraId="439B0BC7" w14:textId="77777777" w:rsidR="003148B8" w:rsidRDefault="00061E6B">
            <w:pPr>
              <w:spacing w:after="0"/>
            </w:pPr>
            <w:r>
              <w:rPr>
                <w:rFonts w:ascii="Arial" w:eastAsia="Arial" w:hAnsi="Arial" w:cs="Arial"/>
                <w:sz w:val="24"/>
              </w:rPr>
              <w:t xml:space="preserve">Bac ou équivalent  </w:t>
            </w:r>
          </w:p>
        </w:tc>
        <w:tc>
          <w:tcPr>
            <w:tcW w:w="2391" w:type="dxa"/>
            <w:tcBorders>
              <w:top w:val="single" w:sz="4" w:space="0" w:color="000000"/>
              <w:left w:val="single" w:sz="4" w:space="0" w:color="000000"/>
              <w:bottom w:val="single" w:sz="4" w:space="0" w:color="000000"/>
              <w:right w:val="single" w:sz="4" w:space="0" w:color="000000"/>
            </w:tcBorders>
          </w:tcPr>
          <w:p w14:paraId="2E1FA836" w14:textId="77777777" w:rsidR="003148B8" w:rsidRDefault="00061E6B">
            <w:pPr>
              <w:spacing w:after="0"/>
              <w:jc w:val="center"/>
            </w:pPr>
            <w:r>
              <w:rPr>
                <w:rFonts w:ascii="Arial" w:eastAsia="Arial" w:hAnsi="Arial" w:cs="Arial"/>
                <w:sz w:val="24"/>
              </w:rPr>
              <w:t xml:space="preserve">3,9 </w:t>
            </w:r>
          </w:p>
        </w:tc>
        <w:tc>
          <w:tcPr>
            <w:tcW w:w="2385" w:type="dxa"/>
            <w:tcBorders>
              <w:top w:val="single" w:sz="4" w:space="0" w:color="000000"/>
              <w:left w:val="single" w:sz="4" w:space="0" w:color="000000"/>
              <w:bottom w:val="single" w:sz="4" w:space="0" w:color="000000"/>
              <w:right w:val="single" w:sz="4" w:space="0" w:color="000000"/>
            </w:tcBorders>
          </w:tcPr>
          <w:p w14:paraId="0F84EE12" w14:textId="77777777" w:rsidR="003148B8" w:rsidRDefault="00061E6B">
            <w:pPr>
              <w:spacing w:after="0"/>
              <w:ind w:left="1"/>
              <w:jc w:val="center"/>
            </w:pPr>
            <w:r>
              <w:rPr>
                <w:rFonts w:ascii="Arial" w:eastAsia="Arial" w:hAnsi="Arial" w:cs="Arial"/>
                <w:sz w:val="24"/>
              </w:rPr>
              <w:t xml:space="preserve">33,2 </w:t>
            </w:r>
          </w:p>
        </w:tc>
      </w:tr>
      <w:tr w:rsidR="003148B8" w14:paraId="16BD8270" w14:textId="77777777">
        <w:trPr>
          <w:trHeight w:val="307"/>
        </w:trPr>
        <w:tc>
          <w:tcPr>
            <w:tcW w:w="4776" w:type="dxa"/>
            <w:tcBorders>
              <w:top w:val="single" w:sz="4" w:space="0" w:color="000000"/>
              <w:left w:val="single" w:sz="4" w:space="0" w:color="000000"/>
              <w:bottom w:val="single" w:sz="4" w:space="0" w:color="000000"/>
              <w:right w:val="single" w:sz="4" w:space="0" w:color="000000"/>
            </w:tcBorders>
          </w:tcPr>
          <w:p w14:paraId="1EE3EB5C" w14:textId="77777777" w:rsidR="003148B8" w:rsidRDefault="00061E6B">
            <w:pPr>
              <w:spacing w:after="0"/>
            </w:pPr>
            <w:r>
              <w:rPr>
                <w:rFonts w:ascii="Arial" w:eastAsia="Arial" w:hAnsi="Arial" w:cs="Arial"/>
                <w:sz w:val="24"/>
              </w:rPr>
              <w:t xml:space="preserve">Aucun diplôme ou CEP  </w:t>
            </w:r>
          </w:p>
        </w:tc>
        <w:tc>
          <w:tcPr>
            <w:tcW w:w="2391" w:type="dxa"/>
            <w:tcBorders>
              <w:top w:val="single" w:sz="4" w:space="0" w:color="000000"/>
              <w:left w:val="single" w:sz="4" w:space="0" w:color="000000"/>
              <w:bottom w:val="single" w:sz="4" w:space="0" w:color="000000"/>
              <w:right w:val="single" w:sz="4" w:space="0" w:color="000000"/>
            </w:tcBorders>
          </w:tcPr>
          <w:p w14:paraId="28C8E424" w14:textId="77777777" w:rsidR="003148B8" w:rsidRDefault="00061E6B">
            <w:pPr>
              <w:spacing w:after="0"/>
              <w:ind w:left="4"/>
              <w:jc w:val="center"/>
            </w:pPr>
            <w:r>
              <w:rPr>
                <w:rFonts w:ascii="Arial" w:eastAsia="Arial" w:hAnsi="Arial" w:cs="Arial"/>
                <w:sz w:val="24"/>
              </w:rPr>
              <w:t xml:space="preserve">34,1 </w:t>
            </w:r>
          </w:p>
        </w:tc>
        <w:tc>
          <w:tcPr>
            <w:tcW w:w="2385" w:type="dxa"/>
            <w:tcBorders>
              <w:top w:val="single" w:sz="4" w:space="0" w:color="000000"/>
              <w:left w:val="single" w:sz="4" w:space="0" w:color="000000"/>
              <w:bottom w:val="single" w:sz="4" w:space="0" w:color="000000"/>
              <w:right w:val="single" w:sz="4" w:space="0" w:color="000000"/>
            </w:tcBorders>
          </w:tcPr>
          <w:p w14:paraId="3DE50A00" w14:textId="77777777" w:rsidR="003148B8" w:rsidRDefault="00061E6B">
            <w:pPr>
              <w:spacing w:after="0"/>
              <w:ind w:left="1"/>
              <w:jc w:val="center"/>
            </w:pPr>
            <w:r>
              <w:rPr>
                <w:rFonts w:ascii="Arial" w:eastAsia="Arial" w:hAnsi="Arial" w:cs="Arial"/>
                <w:sz w:val="24"/>
              </w:rPr>
              <w:t xml:space="preserve">84,2 </w:t>
            </w:r>
          </w:p>
        </w:tc>
      </w:tr>
      <w:tr w:rsidR="003148B8" w14:paraId="4386D291" w14:textId="77777777">
        <w:trPr>
          <w:trHeight w:val="308"/>
        </w:trPr>
        <w:tc>
          <w:tcPr>
            <w:tcW w:w="4776" w:type="dxa"/>
            <w:tcBorders>
              <w:top w:val="single" w:sz="4" w:space="0" w:color="000000"/>
              <w:left w:val="single" w:sz="4" w:space="0" w:color="000000"/>
              <w:bottom w:val="single" w:sz="4" w:space="0" w:color="000000"/>
              <w:right w:val="nil"/>
            </w:tcBorders>
            <w:shd w:val="clear" w:color="auto" w:fill="D0CECE"/>
          </w:tcPr>
          <w:p w14:paraId="7F41AD65" w14:textId="77777777" w:rsidR="003148B8" w:rsidRDefault="00061E6B">
            <w:pPr>
              <w:spacing w:after="0"/>
            </w:pPr>
            <w:r>
              <w:rPr>
                <w:rFonts w:ascii="Arial" w:eastAsia="Arial" w:hAnsi="Arial" w:cs="Arial"/>
                <w:b/>
                <w:sz w:val="24"/>
              </w:rPr>
              <w:lastRenderedPageBreak/>
              <w:t xml:space="preserve">Activité : </w:t>
            </w:r>
          </w:p>
        </w:tc>
        <w:tc>
          <w:tcPr>
            <w:tcW w:w="2391" w:type="dxa"/>
            <w:tcBorders>
              <w:top w:val="single" w:sz="4" w:space="0" w:color="000000"/>
              <w:left w:val="nil"/>
              <w:bottom w:val="single" w:sz="4" w:space="0" w:color="000000"/>
              <w:right w:val="nil"/>
            </w:tcBorders>
            <w:shd w:val="clear" w:color="auto" w:fill="D0CECE"/>
          </w:tcPr>
          <w:p w14:paraId="15A5EA10" w14:textId="77777777" w:rsidR="003148B8" w:rsidRDefault="003148B8"/>
        </w:tc>
        <w:tc>
          <w:tcPr>
            <w:tcW w:w="2385" w:type="dxa"/>
            <w:tcBorders>
              <w:top w:val="single" w:sz="4" w:space="0" w:color="000000"/>
              <w:left w:val="nil"/>
              <w:bottom w:val="single" w:sz="4" w:space="0" w:color="000000"/>
              <w:right w:val="single" w:sz="4" w:space="0" w:color="000000"/>
            </w:tcBorders>
            <w:shd w:val="clear" w:color="auto" w:fill="D0CECE"/>
          </w:tcPr>
          <w:p w14:paraId="191130B8" w14:textId="77777777" w:rsidR="003148B8" w:rsidRDefault="003148B8"/>
        </w:tc>
      </w:tr>
      <w:tr w:rsidR="003148B8" w14:paraId="5AC74FC1" w14:textId="77777777">
        <w:trPr>
          <w:trHeight w:val="311"/>
        </w:trPr>
        <w:tc>
          <w:tcPr>
            <w:tcW w:w="4776" w:type="dxa"/>
            <w:tcBorders>
              <w:top w:val="single" w:sz="4" w:space="0" w:color="000000"/>
              <w:left w:val="single" w:sz="4" w:space="0" w:color="000000"/>
              <w:bottom w:val="single" w:sz="4" w:space="0" w:color="000000"/>
              <w:right w:val="single" w:sz="4" w:space="0" w:color="000000"/>
            </w:tcBorders>
          </w:tcPr>
          <w:p w14:paraId="2648E8B5" w14:textId="77777777" w:rsidR="003148B8" w:rsidRDefault="00061E6B">
            <w:pPr>
              <w:spacing w:after="0"/>
            </w:pPr>
            <w:r>
              <w:rPr>
                <w:rFonts w:ascii="Arial" w:eastAsia="Arial" w:hAnsi="Arial" w:cs="Arial"/>
                <w:sz w:val="24"/>
              </w:rPr>
              <w:t xml:space="preserve">En emploi  </w:t>
            </w:r>
          </w:p>
        </w:tc>
        <w:tc>
          <w:tcPr>
            <w:tcW w:w="2391" w:type="dxa"/>
            <w:tcBorders>
              <w:top w:val="single" w:sz="4" w:space="0" w:color="000000"/>
              <w:left w:val="single" w:sz="4" w:space="0" w:color="000000"/>
              <w:bottom w:val="single" w:sz="4" w:space="0" w:color="000000"/>
              <w:right w:val="single" w:sz="4" w:space="0" w:color="000000"/>
            </w:tcBorders>
          </w:tcPr>
          <w:p w14:paraId="56142E09" w14:textId="77777777" w:rsidR="003148B8" w:rsidRDefault="00061E6B">
            <w:pPr>
              <w:spacing w:after="0"/>
              <w:jc w:val="center"/>
            </w:pPr>
            <w:r>
              <w:rPr>
                <w:rFonts w:ascii="Arial" w:eastAsia="Arial" w:hAnsi="Arial" w:cs="Arial"/>
                <w:sz w:val="24"/>
              </w:rPr>
              <w:t xml:space="preserve">3,4 </w:t>
            </w:r>
          </w:p>
        </w:tc>
        <w:tc>
          <w:tcPr>
            <w:tcW w:w="2385" w:type="dxa"/>
            <w:tcBorders>
              <w:top w:val="single" w:sz="4" w:space="0" w:color="000000"/>
              <w:left w:val="single" w:sz="4" w:space="0" w:color="000000"/>
              <w:bottom w:val="single" w:sz="4" w:space="0" w:color="000000"/>
              <w:right w:val="single" w:sz="4" w:space="0" w:color="000000"/>
            </w:tcBorders>
          </w:tcPr>
          <w:p w14:paraId="5F36F7A5" w14:textId="77777777" w:rsidR="003148B8" w:rsidRDefault="00061E6B">
            <w:pPr>
              <w:spacing w:after="0"/>
              <w:ind w:left="1"/>
              <w:jc w:val="center"/>
            </w:pPr>
            <w:r>
              <w:rPr>
                <w:rFonts w:ascii="Arial" w:eastAsia="Arial" w:hAnsi="Arial" w:cs="Arial"/>
                <w:sz w:val="24"/>
              </w:rPr>
              <w:t xml:space="preserve">35,4 </w:t>
            </w:r>
          </w:p>
        </w:tc>
      </w:tr>
      <w:tr w:rsidR="003148B8" w14:paraId="40E907C7" w14:textId="77777777">
        <w:trPr>
          <w:trHeight w:val="310"/>
        </w:trPr>
        <w:tc>
          <w:tcPr>
            <w:tcW w:w="4776" w:type="dxa"/>
            <w:tcBorders>
              <w:top w:val="single" w:sz="4" w:space="0" w:color="000000"/>
              <w:left w:val="single" w:sz="4" w:space="0" w:color="000000"/>
              <w:bottom w:val="single" w:sz="4" w:space="0" w:color="000000"/>
              <w:right w:val="single" w:sz="4" w:space="0" w:color="000000"/>
            </w:tcBorders>
          </w:tcPr>
          <w:p w14:paraId="2B4B7EA6" w14:textId="77777777" w:rsidR="003148B8" w:rsidRDefault="00061E6B">
            <w:pPr>
              <w:spacing w:after="0"/>
            </w:pPr>
            <w:r>
              <w:rPr>
                <w:rFonts w:ascii="Arial" w:eastAsia="Arial" w:hAnsi="Arial" w:cs="Arial"/>
                <w:sz w:val="24"/>
              </w:rPr>
              <w:t xml:space="preserve">Chômeur </w:t>
            </w:r>
          </w:p>
        </w:tc>
        <w:tc>
          <w:tcPr>
            <w:tcW w:w="2391" w:type="dxa"/>
            <w:tcBorders>
              <w:top w:val="single" w:sz="4" w:space="0" w:color="000000"/>
              <w:left w:val="single" w:sz="4" w:space="0" w:color="000000"/>
              <w:bottom w:val="single" w:sz="4" w:space="0" w:color="000000"/>
              <w:right w:val="single" w:sz="4" w:space="0" w:color="000000"/>
            </w:tcBorders>
          </w:tcPr>
          <w:p w14:paraId="0A46707D" w14:textId="77777777" w:rsidR="003148B8" w:rsidRDefault="00061E6B">
            <w:pPr>
              <w:spacing w:after="0"/>
              <w:ind w:left="4"/>
              <w:jc w:val="center"/>
            </w:pPr>
            <w:r>
              <w:rPr>
                <w:rFonts w:ascii="Arial" w:eastAsia="Arial" w:hAnsi="Arial" w:cs="Arial"/>
                <w:sz w:val="24"/>
              </w:rPr>
              <w:t xml:space="preserve">10,6 </w:t>
            </w:r>
          </w:p>
        </w:tc>
        <w:tc>
          <w:tcPr>
            <w:tcW w:w="2385" w:type="dxa"/>
            <w:tcBorders>
              <w:top w:val="single" w:sz="4" w:space="0" w:color="000000"/>
              <w:left w:val="single" w:sz="4" w:space="0" w:color="000000"/>
              <w:bottom w:val="single" w:sz="4" w:space="0" w:color="000000"/>
              <w:right w:val="single" w:sz="4" w:space="0" w:color="000000"/>
            </w:tcBorders>
          </w:tcPr>
          <w:p w14:paraId="4B561824" w14:textId="77777777" w:rsidR="003148B8" w:rsidRDefault="00061E6B">
            <w:pPr>
              <w:spacing w:after="0"/>
              <w:ind w:left="1"/>
              <w:jc w:val="center"/>
            </w:pPr>
            <w:r>
              <w:rPr>
                <w:rFonts w:ascii="Arial" w:eastAsia="Arial" w:hAnsi="Arial" w:cs="Arial"/>
                <w:sz w:val="24"/>
              </w:rPr>
              <w:t xml:space="preserve">42,3 </w:t>
            </w:r>
          </w:p>
        </w:tc>
      </w:tr>
      <w:tr w:rsidR="003148B8" w14:paraId="081BBB95" w14:textId="77777777">
        <w:trPr>
          <w:trHeight w:val="310"/>
        </w:trPr>
        <w:tc>
          <w:tcPr>
            <w:tcW w:w="4776" w:type="dxa"/>
            <w:tcBorders>
              <w:top w:val="single" w:sz="4" w:space="0" w:color="000000"/>
              <w:left w:val="single" w:sz="4" w:space="0" w:color="000000"/>
              <w:bottom w:val="single" w:sz="4" w:space="0" w:color="000000"/>
              <w:right w:val="single" w:sz="4" w:space="0" w:color="000000"/>
            </w:tcBorders>
          </w:tcPr>
          <w:p w14:paraId="46DC29F2" w14:textId="77777777" w:rsidR="003148B8" w:rsidRDefault="00061E6B">
            <w:pPr>
              <w:spacing w:after="0"/>
            </w:pPr>
            <w:r>
              <w:rPr>
                <w:rFonts w:ascii="Arial" w:eastAsia="Arial" w:hAnsi="Arial" w:cs="Arial"/>
                <w:sz w:val="24"/>
              </w:rPr>
              <w:t xml:space="preserve">Retraité </w:t>
            </w:r>
          </w:p>
        </w:tc>
        <w:tc>
          <w:tcPr>
            <w:tcW w:w="2391" w:type="dxa"/>
            <w:tcBorders>
              <w:top w:val="single" w:sz="4" w:space="0" w:color="000000"/>
              <w:left w:val="single" w:sz="4" w:space="0" w:color="000000"/>
              <w:bottom w:val="single" w:sz="4" w:space="0" w:color="000000"/>
              <w:right w:val="single" w:sz="4" w:space="0" w:color="000000"/>
            </w:tcBorders>
          </w:tcPr>
          <w:p w14:paraId="0741FBCA" w14:textId="77777777" w:rsidR="003148B8" w:rsidRDefault="00061E6B">
            <w:pPr>
              <w:spacing w:after="0"/>
              <w:ind w:left="4"/>
              <w:jc w:val="center"/>
            </w:pPr>
            <w:r>
              <w:rPr>
                <w:rFonts w:ascii="Arial" w:eastAsia="Arial" w:hAnsi="Arial" w:cs="Arial"/>
                <w:sz w:val="24"/>
              </w:rPr>
              <w:t xml:space="preserve">28,6 </w:t>
            </w:r>
          </w:p>
        </w:tc>
        <w:tc>
          <w:tcPr>
            <w:tcW w:w="2385" w:type="dxa"/>
            <w:tcBorders>
              <w:top w:val="single" w:sz="4" w:space="0" w:color="000000"/>
              <w:left w:val="single" w:sz="4" w:space="0" w:color="000000"/>
              <w:bottom w:val="single" w:sz="4" w:space="0" w:color="000000"/>
              <w:right w:val="single" w:sz="4" w:space="0" w:color="000000"/>
            </w:tcBorders>
          </w:tcPr>
          <w:p w14:paraId="096523D1" w14:textId="77777777" w:rsidR="003148B8" w:rsidRDefault="00061E6B">
            <w:pPr>
              <w:spacing w:after="0"/>
              <w:ind w:left="1"/>
              <w:jc w:val="center"/>
            </w:pPr>
            <w:r>
              <w:rPr>
                <w:rFonts w:ascii="Arial" w:eastAsia="Arial" w:hAnsi="Arial" w:cs="Arial"/>
                <w:sz w:val="24"/>
              </w:rPr>
              <w:t xml:space="preserve">74,6 </w:t>
            </w:r>
          </w:p>
        </w:tc>
      </w:tr>
    </w:tbl>
    <w:p w14:paraId="2AF7EE84" w14:textId="77777777" w:rsidR="003148B8" w:rsidRDefault="00061E6B">
      <w:pPr>
        <w:spacing w:after="4" w:line="251" w:lineRule="auto"/>
        <w:ind w:left="-5" w:hanging="10"/>
      </w:pPr>
      <w:r>
        <w:rPr>
          <w:rFonts w:ascii="Arial" w:eastAsia="Arial" w:hAnsi="Arial" w:cs="Arial"/>
        </w:rPr>
        <w:t xml:space="preserve">Lecture : En 2019, parmi les personnes âgées de 15 à 29 ans, 2,3% n’ont pas d’équipement Internet à domicile. </w:t>
      </w:r>
    </w:p>
    <w:p w14:paraId="0485F7F4" w14:textId="77777777" w:rsidR="003148B8" w:rsidRDefault="00061E6B">
      <w:pPr>
        <w:spacing w:after="4" w:line="251" w:lineRule="auto"/>
        <w:ind w:left="-5" w:hanging="10"/>
      </w:pPr>
      <w:r>
        <w:rPr>
          <w:rFonts w:ascii="Arial" w:eastAsia="Arial" w:hAnsi="Arial" w:cs="Arial"/>
        </w:rPr>
        <w:t xml:space="preserve">Champ </w:t>
      </w:r>
      <w:r>
        <w:rPr>
          <w:rFonts w:ascii="Arial" w:eastAsia="Arial" w:hAnsi="Arial" w:cs="Arial"/>
        </w:rPr>
        <w:t xml:space="preserve">: individus de 15 ans ou plus, France hors Mayotte.  </w:t>
      </w:r>
    </w:p>
    <w:p w14:paraId="2285EF62" w14:textId="77777777" w:rsidR="003148B8" w:rsidRDefault="00061E6B">
      <w:pPr>
        <w:spacing w:after="4" w:line="251" w:lineRule="auto"/>
        <w:ind w:left="-5" w:hanging="10"/>
      </w:pPr>
      <w:r>
        <w:rPr>
          <w:rFonts w:ascii="Arial" w:eastAsia="Arial" w:hAnsi="Arial" w:cs="Arial"/>
        </w:rPr>
        <w:t xml:space="preserve">Source : Enquête INSEE « TIC ménages », 2019.   </w:t>
      </w:r>
    </w:p>
    <w:p w14:paraId="073D4EBC" w14:textId="77777777" w:rsidR="003148B8" w:rsidRDefault="00061E6B">
      <w:pPr>
        <w:spacing w:after="5"/>
      </w:pPr>
      <w:r>
        <w:rPr>
          <w:rFonts w:ascii="Arial" w:eastAsia="Arial" w:hAnsi="Arial" w:cs="Arial"/>
        </w:rPr>
        <w:t xml:space="preserve"> </w:t>
      </w:r>
    </w:p>
    <w:p w14:paraId="56022463" w14:textId="77777777" w:rsidR="003148B8" w:rsidRDefault="00061E6B">
      <w:pPr>
        <w:spacing w:after="2" w:line="250" w:lineRule="auto"/>
        <w:ind w:left="-15" w:right="-3"/>
        <w:jc w:val="both"/>
      </w:pPr>
      <w:r>
        <w:rPr>
          <w:rFonts w:ascii="Arial" w:eastAsia="Arial" w:hAnsi="Arial" w:cs="Arial"/>
          <w:i/>
          <w:sz w:val="24"/>
        </w:rPr>
        <w:t xml:space="preserve">*Incapacité numérique : désigne le fait qu’un individu ne maitrise pas une compétence numérique telle que : la recherche d’information, l’utilisation de logiciels, la capacité à communiquer ou la capacité à résoudre des problèmes.  </w:t>
      </w:r>
    </w:p>
    <w:p w14:paraId="2B3ADC9B" w14:textId="77777777" w:rsidR="003148B8" w:rsidRDefault="00061E6B">
      <w:pPr>
        <w:spacing w:after="0"/>
      </w:pPr>
      <w:r>
        <w:rPr>
          <w:rFonts w:ascii="Arial" w:eastAsia="Arial" w:hAnsi="Arial" w:cs="Arial"/>
          <w:i/>
          <w:sz w:val="24"/>
        </w:rPr>
        <w:t xml:space="preserve"> </w:t>
      </w:r>
    </w:p>
    <w:p w14:paraId="0C2DFCB4" w14:textId="77777777" w:rsidR="003148B8" w:rsidRDefault="00061E6B">
      <w:pPr>
        <w:numPr>
          <w:ilvl w:val="0"/>
          <w:numId w:val="14"/>
        </w:numPr>
        <w:spacing w:after="5" w:line="251" w:lineRule="auto"/>
        <w:ind w:hanging="360"/>
        <w:jc w:val="both"/>
      </w:pPr>
      <w:r>
        <w:rPr>
          <w:rFonts w:ascii="Arial" w:eastAsia="Arial" w:hAnsi="Arial" w:cs="Arial"/>
          <w:sz w:val="24"/>
        </w:rPr>
        <w:t xml:space="preserve">Faites une lecture de la donnée chiffrée en gras.  </w:t>
      </w:r>
    </w:p>
    <w:p w14:paraId="0ACB04C0" w14:textId="77777777" w:rsidR="003148B8" w:rsidRDefault="00061E6B">
      <w:pPr>
        <w:numPr>
          <w:ilvl w:val="0"/>
          <w:numId w:val="14"/>
        </w:numPr>
        <w:spacing w:after="29" w:line="251" w:lineRule="auto"/>
        <w:ind w:hanging="360"/>
        <w:jc w:val="both"/>
      </w:pPr>
      <w:r>
        <w:rPr>
          <w:rFonts w:ascii="Arial" w:eastAsia="Arial" w:hAnsi="Arial" w:cs="Arial"/>
          <w:sz w:val="24"/>
        </w:rPr>
        <w:t xml:space="preserve">En utilisant des données chiffrées, montrez que l’accès à internet est différencié selon l’âge, le niveau de diplôme et l’activité de l’individu.  </w:t>
      </w:r>
    </w:p>
    <w:p w14:paraId="2D9DA1C6" w14:textId="276715DE" w:rsidR="003148B8" w:rsidRDefault="003148B8">
      <w:pPr>
        <w:spacing w:after="0"/>
      </w:pPr>
    </w:p>
    <w:p w14:paraId="1353F91B" w14:textId="77777777" w:rsidR="003148B8" w:rsidRDefault="00061E6B">
      <w:pPr>
        <w:numPr>
          <w:ilvl w:val="0"/>
          <w:numId w:val="14"/>
        </w:numPr>
        <w:spacing w:after="5" w:line="251" w:lineRule="auto"/>
        <w:ind w:hanging="360"/>
        <w:jc w:val="both"/>
      </w:pPr>
      <w:r>
        <w:rPr>
          <w:rFonts w:ascii="Arial" w:eastAsia="Arial" w:hAnsi="Arial" w:cs="Arial"/>
          <w:sz w:val="24"/>
        </w:rPr>
        <w:t xml:space="preserve">Répondez aux questions par vrai ou faux :  </w:t>
      </w:r>
    </w:p>
    <w:tbl>
      <w:tblPr>
        <w:tblStyle w:val="TableGrid"/>
        <w:tblW w:w="9019" w:type="dxa"/>
        <w:tblInd w:w="5" w:type="dxa"/>
        <w:tblCellMar>
          <w:top w:w="13" w:type="dxa"/>
          <w:left w:w="105" w:type="dxa"/>
          <w:bottom w:w="0" w:type="dxa"/>
          <w:right w:w="39" w:type="dxa"/>
        </w:tblCellMar>
        <w:tblLook w:val="04A0" w:firstRow="1" w:lastRow="0" w:firstColumn="1" w:lastColumn="0" w:noHBand="0" w:noVBand="1"/>
      </w:tblPr>
      <w:tblGrid>
        <w:gridCol w:w="5242"/>
        <w:gridCol w:w="680"/>
        <w:gridCol w:w="751"/>
        <w:gridCol w:w="2346"/>
      </w:tblGrid>
      <w:tr w:rsidR="003148B8" w14:paraId="5F897A73" w14:textId="77777777">
        <w:trPr>
          <w:trHeight w:val="290"/>
        </w:trPr>
        <w:tc>
          <w:tcPr>
            <w:tcW w:w="5243" w:type="dxa"/>
            <w:tcBorders>
              <w:top w:val="single" w:sz="4" w:space="0" w:color="000000"/>
              <w:left w:val="single" w:sz="4" w:space="0" w:color="000000"/>
              <w:bottom w:val="single" w:sz="4" w:space="0" w:color="000000"/>
              <w:right w:val="single" w:sz="4" w:space="0" w:color="000000"/>
            </w:tcBorders>
          </w:tcPr>
          <w:p w14:paraId="178841ED" w14:textId="77777777" w:rsidR="003148B8" w:rsidRDefault="00061E6B">
            <w:pPr>
              <w:spacing w:after="0"/>
              <w:ind w:left="5"/>
            </w:pPr>
            <w:r>
              <w:rPr>
                <w:rFonts w:ascii="Arial" w:eastAsia="Arial" w:hAnsi="Arial" w:cs="Arial"/>
                <w:sz w:val="24"/>
              </w:rPr>
              <w:t xml:space="preserve"> </w:t>
            </w:r>
          </w:p>
        </w:tc>
        <w:tc>
          <w:tcPr>
            <w:tcW w:w="680" w:type="dxa"/>
            <w:tcBorders>
              <w:top w:val="single" w:sz="4" w:space="0" w:color="000000"/>
              <w:left w:val="single" w:sz="4" w:space="0" w:color="000000"/>
              <w:bottom w:val="single" w:sz="4" w:space="0" w:color="000000"/>
              <w:right w:val="single" w:sz="4" w:space="0" w:color="000000"/>
            </w:tcBorders>
          </w:tcPr>
          <w:p w14:paraId="6155CEA7" w14:textId="77777777" w:rsidR="003148B8" w:rsidRDefault="00061E6B">
            <w:pPr>
              <w:spacing w:after="0"/>
              <w:ind w:left="5"/>
            </w:pPr>
            <w:r>
              <w:rPr>
                <w:rFonts w:ascii="Arial" w:eastAsia="Arial" w:hAnsi="Arial" w:cs="Arial"/>
                <w:sz w:val="24"/>
              </w:rPr>
              <w:t xml:space="preserve">Vrai </w:t>
            </w:r>
          </w:p>
        </w:tc>
        <w:tc>
          <w:tcPr>
            <w:tcW w:w="751" w:type="dxa"/>
            <w:tcBorders>
              <w:top w:val="single" w:sz="4" w:space="0" w:color="000000"/>
              <w:left w:val="single" w:sz="4" w:space="0" w:color="000000"/>
              <w:bottom w:val="single" w:sz="4" w:space="0" w:color="000000"/>
              <w:right w:val="single" w:sz="4" w:space="0" w:color="000000"/>
            </w:tcBorders>
          </w:tcPr>
          <w:p w14:paraId="33E5C74B" w14:textId="77777777" w:rsidR="003148B8" w:rsidRDefault="00061E6B">
            <w:pPr>
              <w:spacing w:after="0"/>
              <w:jc w:val="both"/>
            </w:pPr>
            <w:r>
              <w:rPr>
                <w:rFonts w:ascii="Arial" w:eastAsia="Arial" w:hAnsi="Arial" w:cs="Arial"/>
                <w:sz w:val="24"/>
              </w:rPr>
              <w:t xml:space="preserve">Faux </w:t>
            </w:r>
          </w:p>
        </w:tc>
        <w:tc>
          <w:tcPr>
            <w:tcW w:w="2346" w:type="dxa"/>
            <w:tcBorders>
              <w:top w:val="single" w:sz="4" w:space="0" w:color="000000"/>
              <w:left w:val="single" w:sz="4" w:space="0" w:color="000000"/>
              <w:bottom w:val="single" w:sz="4" w:space="0" w:color="000000"/>
              <w:right w:val="single" w:sz="4" w:space="0" w:color="000000"/>
            </w:tcBorders>
          </w:tcPr>
          <w:p w14:paraId="111B4DEF" w14:textId="77777777" w:rsidR="003148B8" w:rsidRDefault="00061E6B">
            <w:pPr>
              <w:spacing w:after="0"/>
            </w:pPr>
            <w:r>
              <w:rPr>
                <w:rFonts w:ascii="Arial" w:eastAsia="Arial" w:hAnsi="Arial" w:cs="Arial"/>
                <w:sz w:val="24"/>
              </w:rPr>
              <w:t xml:space="preserve">Justifiez </w:t>
            </w:r>
          </w:p>
        </w:tc>
      </w:tr>
      <w:tr w:rsidR="003148B8" w14:paraId="3FD75297" w14:textId="77777777">
        <w:trPr>
          <w:trHeight w:val="560"/>
        </w:trPr>
        <w:tc>
          <w:tcPr>
            <w:tcW w:w="5243" w:type="dxa"/>
            <w:tcBorders>
              <w:top w:val="single" w:sz="4" w:space="0" w:color="000000"/>
              <w:left w:val="single" w:sz="4" w:space="0" w:color="000000"/>
              <w:bottom w:val="single" w:sz="4" w:space="0" w:color="000000"/>
              <w:right w:val="single" w:sz="4" w:space="0" w:color="000000"/>
            </w:tcBorders>
          </w:tcPr>
          <w:p w14:paraId="382B898F" w14:textId="77777777" w:rsidR="003148B8" w:rsidRDefault="00061E6B">
            <w:pPr>
              <w:spacing w:after="0"/>
              <w:ind w:left="5"/>
              <w:jc w:val="both"/>
            </w:pPr>
            <w:r>
              <w:rPr>
                <w:rFonts w:ascii="Arial" w:eastAsia="Arial" w:hAnsi="Arial" w:cs="Arial"/>
                <w:sz w:val="24"/>
              </w:rPr>
              <w:t xml:space="preserve">En 2019, 47,3% des Français ne maîtrisaient pas au moins une compétence numérique.  </w:t>
            </w:r>
          </w:p>
        </w:tc>
        <w:tc>
          <w:tcPr>
            <w:tcW w:w="680" w:type="dxa"/>
            <w:tcBorders>
              <w:top w:val="single" w:sz="4" w:space="0" w:color="000000"/>
              <w:left w:val="single" w:sz="4" w:space="0" w:color="000000"/>
              <w:bottom w:val="single" w:sz="4" w:space="0" w:color="000000"/>
              <w:right w:val="single" w:sz="4" w:space="0" w:color="000000"/>
            </w:tcBorders>
            <w:vAlign w:val="center"/>
          </w:tcPr>
          <w:p w14:paraId="79490F7C" w14:textId="38BEB081" w:rsidR="003148B8" w:rsidRDefault="003148B8">
            <w:pPr>
              <w:spacing w:after="0"/>
              <w:ind w:right="61"/>
              <w:jc w:val="center"/>
            </w:pPr>
          </w:p>
        </w:tc>
        <w:tc>
          <w:tcPr>
            <w:tcW w:w="751" w:type="dxa"/>
            <w:tcBorders>
              <w:top w:val="single" w:sz="4" w:space="0" w:color="000000"/>
              <w:left w:val="single" w:sz="4" w:space="0" w:color="000000"/>
              <w:bottom w:val="single" w:sz="4" w:space="0" w:color="000000"/>
              <w:right w:val="single" w:sz="4" w:space="0" w:color="000000"/>
            </w:tcBorders>
            <w:vAlign w:val="center"/>
          </w:tcPr>
          <w:p w14:paraId="02E3EE67" w14:textId="77777777" w:rsidR="003148B8" w:rsidRDefault="00061E6B">
            <w:pPr>
              <w:spacing w:after="0"/>
              <w:ind w:right="4"/>
              <w:jc w:val="center"/>
            </w:pPr>
            <w:r>
              <w:rPr>
                <w:rFonts w:ascii="Arial" w:eastAsia="Arial" w:hAnsi="Arial" w:cs="Arial"/>
                <w:color w:val="4472C4"/>
                <w:sz w:val="24"/>
              </w:rPr>
              <w:t xml:space="preserve"> </w:t>
            </w:r>
          </w:p>
        </w:tc>
        <w:tc>
          <w:tcPr>
            <w:tcW w:w="2346" w:type="dxa"/>
            <w:tcBorders>
              <w:top w:val="single" w:sz="4" w:space="0" w:color="000000"/>
              <w:left w:val="single" w:sz="4" w:space="0" w:color="000000"/>
              <w:bottom w:val="single" w:sz="4" w:space="0" w:color="000000"/>
              <w:right w:val="single" w:sz="4" w:space="0" w:color="000000"/>
            </w:tcBorders>
          </w:tcPr>
          <w:p w14:paraId="7D3D9DB0" w14:textId="77777777" w:rsidR="003148B8" w:rsidRDefault="00061E6B">
            <w:pPr>
              <w:spacing w:after="0"/>
            </w:pPr>
            <w:r>
              <w:rPr>
                <w:rFonts w:ascii="Arial" w:eastAsia="Arial" w:hAnsi="Arial" w:cs="Arial"/>
                <w:color w:val="4472C4"/>
                <w:sz w:val="24"/>
              </w:rPr>
              <w:t xml:space="preserve"> </w:t>
            </w:r>
          </w:p>
        </w:tc>
      </w:tr>
      <w:tr w:rsidR="003148B8" w14:paraId="0EE68759" w14:textId="77777777">
        <w:trPr>
          <w:trHeight w:val="930"/>
        </w:trPr>
        <w:tc>
          <w:tcPr>
            <w:tcW w:w="5243" w:type="dxa"/>
            <w:tcBorders>
              <w:top w:val="single" w:sz="4" w:space="0" w:color="000000"/>
              <w:left w:val="single" w:sz="4" w:space="0" w:color="000000"/>
              <w:bottom w:val="single" w:sz="4" w:space="0" w:color="000000"/>
              <w:right w:val="single" w:sz="4" w:space="0" w:color="000000"/>
            </w:tcBorders>
          </w:tcPr>
          <w:p w14:paraId="428839C1" w14:textId="77777777" w:rsidR="003148B8" w:rsidRDefault="00061E6B">
            <w:pPr>
              <w:spacing w:after="0"/>
              <w:ind w:left="5"/>
              <w:jc w:val="both"/>
            </w:pPr>
            <w:r>
              <w:rPr>
                <w:rFonts w:ascii="Arial" w:eastAsia="Arial" w:hAnsi="Arial" w:cs="Arial"/>
                <w:sz w:val="24"/>
              </w:rPr>
              <w:t xml:space="preserve">Les personnes âgées maîtrisent davantage les compétences numériques que les jeunes.  </w:t>
            </w:r>
          </w:p>
        </w:tc>
        <w:tc>
          <w:tcPr>
            <w:tcW w:w="680" w:type="dxa"/>
            <w:tcBorders>
              <w:top w:val="single" w:sz="4" w:space="0" w:color="000000"/>
              <w:left w:val="single" w:sz="4" w:space="0" w:color="000000"/>
              <w:bottom w:val="single" w:sz="4" w:space="0" w:color="000000"/>
              <w:right w:val="single" w:sz="4" w:space="0" w:color="000000"/>
            </w:tcBorders>
            <w:vAlign w:val="center"/>
          </w:tcPr>
          <w:p w14:paraId="7F1C8537" w14:textId="77777777" w:rsidR="003148B8" w:rsidRDefault="00061E6B">
            <w:pPr>
              <w:spacing w:after="0"/>
              <w:ind w:left="5"/>
              <w:jc w:val="center"/>
            </w:pPr>
            <w:r>
              <w:rPr>
                <w:rFonts w:ascii="Arial" w:eastAsia="Arial" w:hAnsi="Arial" w:cs="Arial"/>
                <w:color w:val="4472C4"/>
                <w:sz w:val="24"/>
              </w:rPr>
              <w:t xml:space="preserve"> </w:t>
            </w:r>
          </w:p>
        </w:tc>
        <w:tc>
          <w:tcPr>
            <w:tcW w:w="751" w:type="dxa"/>
            <w:tcBorders>
              <w:top w:val="single" w:sz="4" w:space="0" w:color="000000"/>
              <w:left w:val="single" w:sz="4" w:space="0" w:color="000000"/>
              <w:bottom w:val="single" w:sz="4" w:space="0" w:color="000000"/>
              <w:right w:val="single" w:sz="4" w:space="0" w:color="000000"/>
            </w:tcBorders>
            <w:vAlign w:val="center"/>
          </w:tcPr>
          <w:p w14:paraId="042F8299" w14:textId="068609F3" w:rsidR="003148B8" w:rsidRDefault="003148B8">
            <w:pPr>
              <w:spacing w:after="0"/>
              <w:ind w:right="71"/>
              <w:jc w:val="center"/>
            </w:pPr>
          </w:p>
        </w:tc>
        <w:tc>
          <w:tcPr>
            <w:tcW w:w="2346" w:type="dxa"/>
            <w:tcBorders>
              <w:top w:val="single" w:sz="4" w:space="0" w:color="000000"/>
              <w:left w:val="single" w:sz="4" w:space="0" w:color="000000"/>
              <w:bottom w:val="single" w:sz="4" w:space="0" w:color="000000"/>
              <w:right w:val="single" w:sz="4" w:space="0" w:color="000000"/>
            </w:tcBorders>
          </w:tcPr>
          <w:p w14:paraId="1CC00E05" w14:textId="13E8F87E" w:rsidR="003148B8" w:rsidRDefault="00061E6B">
            <w:pPr>
              <w:spacing w:after="0"/>
              <w:jc w:val="center"/>
            </w:pPr>
            <w:r>
              <w:rPr>
                <w:rFonts w:ascii="Arial" w:eastAsia="Arial" w:hAnsi="Arial" w:cs="Arial"/>
                <w:color w:val="4472C4"/>
                <w:sz w:val="20"/>
              </w:rPr>
              <w:t xml:space="preserve"> </w:t>
            </w:r>
          </w:p>
        </w:tc>
      </w:tr>
      <w:tr w:rsidR="003148B8" w14:paraId="7739179C" w14:textId="77777777">
        <w:trPr>
          <w:trHeight w:val="470"/>
        </w:trPr>
        <w:tc>
          <w:tcPr>
            <w:tcW w:w="5243" w:type="dxa"/>
            <w:tcBorders>
              <w:top w:val="single" w:sz="4" w:space="0" w:color="000000"/>
              <w:left w:val="single" w:sz="4" w:space="0" w:color="000000"/>
              <w:bottom w:val="single" w:sz="4" w:space="0" w:color="000000"/>
              <w:right w:val="single" w:sz="4" w:space="0" w:color="000000"/>
            </w:tcBorders>
          </w:tcPr>
          <w:p w14:paraId="3CE31748" w14:textId="77777777" w:rsidR="003148B8" w:rsidRDefault="003148B8"/>
        </w:tc>
        <w:tc>
          <w:tcPr>
            <w:tcW w:w="680" w:type="dxa"/>
            <w:tcBorders>
              <w:top w:val="single" w:sz="4" w:space="0" w:color="000000"/>
              <w:left w:val="single" w:sz="4" w:space="0" w:color="000000"/>
              <w:bottom w:val="single" w:sz="4" w:space="0" w:color="000000"/>
              <w:right w:val="single" w:sz="4" w:space="0" w:color="000000"/>
            </w:tcBorders>
          </w:tcPr>
          <w:p w14:paraId="6F00F69A" w14:textId="77777777" w:rsidR="003148B8" w:rsidRDefault="003148B8"/>
        </w:tc>
        <w:tc>
          <w:tcPr>
            <w:tcW w:w="751" w:type="dxa"/>
            <w:tcBorders>
              <w:top w:val="single" w:sz="4" w:space="0" w:color="000000"/>
              <w:left w:val="single" w:sz="4" w:space="0" w:color="000000"/>
              <w:bottom w:val="single" w:sz="4" w:space="0" w:color="000000"/>
              <w:right w:val="single" w:sz="4" w:space="0" w:color="000000"/>
            </w:tcBorders>
          </w:tcPr>
          <w:p w14:paraId="13015CCC" w14:textId="77777777" w:rsidR="003148B8" w:rsidRDefault="003148B8"/>
        </w:tc>
        <w:tc>
          <w:tcPr>
            <w:tcW w:w="2346" w:type="dxa"/>
            <w:tcBorders>
              <w:top w:val="single" w:sz="4" w:space="0" w:color="000000"/>
              <w:left w:val="single" w:sz="4" w:space="0" w:color="000000"/>
              <w:bottom w:val="single" w:sz="4" w:space="0" w:color="000000"/>
              <w:right w:val="single" w:sz="4" w:space="0" w:color="000000"/>
            </w:tcBorders>
          </w:tcPr>
          <w:p w14:paraId="3651B27C" w14:textId="5F3874E2" w:rsidR="003148B8" w:rsidRDefault="003148B8">
            <w:pPr>
              <w:spacing w:after="0"/>
              <w:jc w:val="center"/>
            </w:pPr>
          </w:p>
        </w:tc>
      </w:tr>
      <w:tr w:rsidR="003148B8" w14:paraId="6D4A91F3" w14:textId="77777777">
        <w:trPr>
          <w:trHeight w:val="840"/>
        </w:trPr>
        <w:tc>
          <w:tcPr>
            <w:tcW w:w="5243" w:type="dxa"/>
            <w:tcBorders>
              <w:top w:val="single" w:sz="4" w:space="0" w:color="000000"/>
              <w:left w:val="single" w:sz="4" w:space="0" w:color="000000"/>
              <w:bottom w:val="single" w:sz="4" w:space="0" w:color="000000"/>
              <w:right w:val="single" w:sz="4" w:space="0" w:color="000000"/>
            </w:tcBorders>
          </w:tcPr>
          <w:p w14:paraId="644BB055" w14:textId="77777777" w:rsidR="003148B8" w:rsidRDefault="00061E6B">
            <w:pPr>
              <w:spacing w:after="0"/>
              <w:ind w:left="5" w:right="68"/>
              <w:jc w:val="both"/>
            </w:pPr>
            <w:r>
              <w:rPr>
                <w:rFonts w:ascii="Arial" w:eastAsia="Arial" w:hAnsi="Arial" w:cs="Arial"/>
                <w:sz w:val="24"/>
              </w:rPr>
              <w:t xml:space="preserve">Plus le niveau d’étude est élevé, plus le pourcentage d’individus ne maitrisant pas une compétence numérique au moins, est faible.  </w:t>
            </w:r>
          </w:p>
        </w:tc>
        <w:tc>
          <w:tcPr>
            <w:tcW w:w="680" w:type="dxa"/>
            <w:tcBorders>
              <w:top w:val="single" w:sz="4" w:space="0" w:color="000000"/>
              <w:left w:val="single" w:sz="4" w:space="0" w:color="000000"/>
              <w:bottom w:val="single" w:sz="4" w:space="0" w:color="000000"/>
              <w:right w:val="single" w:sz="4" w:space="0" w:color="000000"/>
            </w:tcBorders>
            <w:vAlign w:val="center"/>
          </w:tcPr>
          <w:p w14:paraId="46B8A60A" w14:textId="4EA4C270" w:rsidR="003148B8" w:rsidRDefault="003148B8">
            <w:pPr>
              <w:spacing w:after="0"/>
              <w:ind w:right="65"/>
              <w:jc w:val="center"/>
            </w:pPr>
          </w:p>
        </w:tc>
        <w:tc>
          <w:tcPr>
            <w:tcW w:w="751" w:type="dxa"/>
            <w:tcBorders>
              <w:top w:val="single" w:sz="4" w:space="0" w:color="000000"/>
              <w:left w:val="single" w:sz="4" w:space="0" w:color="000000"/>
              <w:bottom w:val="single" w:sz="4" w:space="0" w:color="000000"/>
              <w:right w:val="single" w:sz="4" w:space="0" w:color="000000"/>
            </w:tcBorders>
            <w:vAlign w:val="center"/>
          </w:tcPr>
          <w:p w14:paraId="34C69C75" w14:textId="77777777" w:rsidR="003148B8" w:rsidRDefault="00061E6B">
            <w:pPr>
              <w:spacing w:after="0"/>
              <w:ind w:right="8"/>
              <w:jc w:val="center"/>
            </w:pPr>
            <w:r>
              <w:rPr>
                <w:rFonts w:ascii="Arial" w:eastAsia="Arial" w:hAnsi="Arial" w:cs="Arial"/>
                <w:color w:val="4472C4"/>
                <w:sz w:val="24"/>
              </w:rPr>
              <w:t xml:space="preserve"> </w:t>
            </w:r>
          </w:p>
        </w:tc>
        <w:tc>
          <w:tcPr>
            <w:tcW w:w="2346" w:type="dxa"/>
            <w:tcBorders>
              <w:top w:val="single" w:sz="4" w:space="0" w:color="000000"/>
              <w:left w:val="single" w:sz="4" w:space="0" w:color="000000"/>
              <w:bottom w:val="single" w:sz="4" w:space="0" w:color="000000"/>
              <w:right w:val="single" w:sz="4" w:space="0" w:color="000000"/>
            </w:tcBorders>
          </w:tcPr>
          <w:p w14:paraId="426D11A4" w14:textId="77777777" w:rsidR="003148B8" w:rsidRDefault="00061E6B">
            <w:pPr>
              <w:spacing w:after="0"/>
            </w:pPr>
            <w:r>
              <w:rPr>
                <w:rFonts w:ascii="Arial" w:eastAsia="Arial" w:hAnsi="Arial" w:cs="Arial"/>
                <w:color w:val="4472C4"/>
                <w:sz w:val="24"/>
              </w:rPr>
              <w:t xml:space="preserve"> </w:t>
            </w:r>
          </w:p>
        </w:tc>
      </w:tr>
      <w:tr w:rsidR="003148B8" w14:paraId="02B645D8" w14:textId="77777777">
        <w:trPr>
          <w:trHeight w:val="2216"/>
        </w:trPr>
        <w:tc>
          <w:tcPr>
            <w:tcW w:w="5243" w:type="dxa"/>
            <w:tcBorders>
              <w:top w:val="single" w:sz="4" w:space="0" w:color="000000"/>
              <w:left w:val="single" w:sz="4" w:space="0" w:color="000000"/>
              <w:bottom w:val="single" w:sz="4" w:space="0" w:color="000000"/>
              <w:right w:val="single" w:sz="4" w:space="0" w:color="000000"/>
            </w:tcBorders>
          </w:tcPr>
          <w:p w14:paraId="60CDFB28" w14:textId="77777777" w:rsidR="003148B8" w:rsidRDefault="00061E6B">
            <w:pPr>
              <w:spacing w:after="0"/>
              <w:ind w:left="5" w:right="62"/>
              <w:jc w:val="both"/>
            </w:pPr>
            <w:r>
              <w:rPr>
                <w:rFonts w:ascii="Arial" w:eastAsia="Arial" w:hAnsi="Arial" w:cs="Arial"/>
                <w:sz w:val="24"/>
              </w:rPr>
              <w:t xml:space="preserve">Parmi les chômeurs, le pourcentage de personnes possédant au moins une incapacité numérique est plus important que parmi les personnes en emploi et retraitées.  </w:t>
            </w:r>
          </w:p>
        </w:tc>
        <w:tc>
          <w:tcPr>
            <w:tcW w:w="680" w:type="dxa"/>
            <w:tcBorders>
              <w:top w:val="single" w:sz="4" w:space="0" w:color="000000"/>
              <w:left w:val="single" w:sz="4" w:space="0" w:color="000000"/>
              <w:bottom w:val="single" w:sz="4" w:space="0" w:color="000000"/>
              <w:right w:val="single" w:sz="4" w:space="0" w:color="000000"/>
            </w:tcBorders>
            <w:vAlign w:val="center"/>
          </w:tcPr>
          <w:p w14:paraId="59290C50" w14:textId="77777777" w:rsidR="003148B8" w:rsidRDefault="00061E6B">
            <w:pPr>
              <w:spacing w:after="0"/>
              <w:ind w:left="1"/>
              <w:jc w:val="center"/>
            </w:pPr>
            <w:r>
              <w:rPr>
                <w:rFonts w:ascii="Arial" w:eastAsia="Arial" w:hAnsi="Arial" w:cs="Arial"/>
                <w:color w:val="4472C4"/>
                <w:sz w:val="24"/>
              </w:rPr>
              <w:t xml:space="preserve"> </w:t>
            </w:r>
          </w:p>
        </w:tc>
        <w:tc>
          <w:tcPr>
            <w:tcW w:w="751" w:type="dxa"/>
            <w:tcBorders>
              <w:top w:val="single" w:sz="4" w:space="0" w:color="000000"/>
              <w:left w:val="single" w:sz="4" w:space="0" w:color="000000"/>
              <w:bottom w:val="single" w:sz="4" w:space="0" w:color="000000"/>
              <w:right w:val="single" w:sz="4" w:space="0" w:color="000000"/>
            </w:tcBorders>
            <w:vAlign w:val="center"/>
          </w:tcPr>
          <w:p w14:paraId="16CA50A7" w14:textId="7DF41CC7" w:rsidR="003148B8" w:rsidRDefault="003148B8">
            <w:pPr>
              <w:spacing w:after="0"/>
              <w:ind w:right="75"/>
              <w:jc w:val="center"/>
            </w:pPr>
          </w:p>
        </w:tc>
        <w:tc>
          <w:tcPr>
            <w:tcW w:w="2346" w:type="dxa"/>
            <w:tcBorders>
              <w:top w:val="single" w:sz="4" w:space="0" w:color="000000"/>
              <w:left w:val="single" w:sz="4" w:space="0" w:color="000000"/>
              <w:bottom w:val="single" w:sz="4" w:space="0" w:color="000000"/>
              <w:right w:val="single" w:sz="4" w:space="0" w:color="000000"/>
            </w:tcBorders>
          </w:tcPr>
          <w:p w14:paraId="6A84C63F" w14:textId="1900F642" w:rsidR="003148B8" w:rsidRDefault="003148B8">
            <w:pPr>
              <w:spacing w:after="0"/>
              <w:ind w:right="66"/>
              <w:jc w:val="both"/>
            </w:pPr>
          </w:p>
        </w:tc>
      </w:tr>
    </w:tbl>
    <w:p w14:paraId="25A2129D" w14:textId="77777777" w:rsidR="003148B8" w:rsidRDefault="00061E6B">
      <w:pPr>
        <w:spacing w:after="0"/>
      </w:pPr>
      <w:r>
        <w:rPr>
          <w:rFonts w:ascii="Arial" w:eastAsia="Arial" w:hAnsi="Arial" w:cs="Arial"/>
          <w:sz w:val="24"/>
        </w:rPr>
        <w:t xml:space="preserve"> </w:t>
      </w:r>
    </w:p>
    <w:p w14:paraId="55B0CBC8" w14:textId="77777777" w:rsidR="003148B8" w:rsidRDefault="00061E6B">
      <w:pPr>
        <w:numPr>
          <w:ilvl w:val="0"/>
          <w:numId w:val="14"/>
        </w:numPr>
        <w:spacing w:after="5" w:line="251" w:lineRule="auto"/>
        <w:ind w:hanging="360"/>
        <w:jc w:val="both"/>
      </w:pPr>
      <w:r>
        <w:rPr>
          <w:rFonts w:ascii="Arial" w:eastAsia="Arial" w:hAnsi="Arial" w:cs="Arial"/>
          <w:sz w:val="24"/>
        </w:rPr>
        <w:t xml:space="preserve">Quel est le profil (quelles sont les caractéristiques) des individus qui ont le plus de difficultés d’accès et de maîtrise du numérique ?  </w:t>
      </w:r>
    </w:p>
    <w:p w14:paraId="7A8691B8" w14:textId="77777777" w:rsidR="003148B8" w:rsidRDefault="00061E6B">
      <w:pPr>
        <w:spacing w:after="0"/>
        <w:ind w:left="361"/>
      </w:pPr>
      <w:r>
        <w:rPr>
          <w:rFonts w:ascii="Arial" w:eastAsia="Arial" w:hAnsi="Arial" w:cs="Arial"/>
          <w:sz w:val="24"/>
        </w:rPr>
        <w:t xml:space="preserve"> </w:t>
      </w:r>
    </w:p>
    <w:p w14:paraId="367BCA56" w14:textId="54F3EE1C" w:rsidR="003148B8" w:rsidRDefault="003148B8">
      <w:pPr>
        <w:spacing w:after="0"/>
        <w:ind w:left="361"/>
      </w:pPr>
    </w:p>
    <w:p w14:paraId="460E1B8F" w14:textId="77777777" w:rsidR="003148B8" w:rsidRDefault="00061E6B">
      <w:pPr>
        <w:pStyle w:val="Titre4"/>
        <w:ind w:left="356"/>
      </w:pPr>
      <w:r>
        <w:rPr>
          <w:rFonts w:ascii="Segoe UI Symbol" w:eastAsia="Segoe UI Symbol" w:hAnsi="Segoe UI Symbol" w:cs="Segoe UI Symbol"/>
          <w:b w:val="0"/>
        </w:rPr>
        <w:t></w:t>
      </w:r>
      <w:r>
        <w:rPr>
          <w:b w:val="0"/>
        </w:rPr>
        <w:t xml:space="preserve"> </w:t>
      </w:r>
      <w:r>
        <w:t xml:space="preserve">Activité 11 – </w:t>
      </w:r>
      <w:r>
        <w:t xml:space="preserve">Les effets du numérique sur les pratiques culturelles  </w:t>
      </w:r>
    </w:p>
    <w:p w14:paraId="26442062"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rPr>
        <w:t xml:space="preserve">Avec l’essor des pratiques numériques qui caractérise en particulier la décennie 20082018, la question se pose de savoir comment les opportunités ouvertes par les visites virtuelles ont pu transformer les publics du spectacle vivant ou du patrimoine. [On peut donner comme exemple la] visite virtuelle d’une exposition, d’un musée, l’écoute en ligne d’un concert, le visionnage d’un spectacle de danse ou encore de </w:t>
      </w:r>
      <w:r>
        <w:rPr>
          <w:rFonts w:ascii="Arial" w:eastAsia="Arial" w:hAnsi="Arial" w:cs="Arial"/>
          <w:sz w:val="24"/>
        </w:rPr>
        <w:lastRenderedPageBreak/>
        <w:t xml:space="preserve">théâtre. […]  À l’exception de la danse pour laquelle les publics virtuels et </w:t>
      </w:r>
      <w:r>
        <w:rPr>
          <w:rFonts w:ascii="Arial" w:eastAsia="Arial" w:hAnsi="Arial" w:cs="Arial"/>
          <w:i/>
          <w:sz w:val="24"/>
        </w:rPr>
        <w:t>in situ</w:t>
      </w:r>
      <w:r>
        <w:rPr>
          <w:rFonts w:ascii="Arial" w:eastAsia="Arial" w:hAnsi="Arial" w:cs="Arial"/>
          <w:b/>
          <w:sz w:val="24"/>
          <w:vertAlign w:val="superscript"/>
        </w:rPr>
        <w:t>1</w:t>
      </w:r>
      <w:r>
        <w:rPr>
          <w:rFonts w:ascii="Arial" w:eastAsia="Arial" w:hAnsi="Arial" w:cs="Arial"/>
          <w:i/>
          <w:sz w:val="24"/>
        </w:rPr>
        <w:t xml:space="preserve"> </w:t>
      </w:r>
      <w:r>
        <w:rPr>
          <w:rFonts w:ascii="Arial" w:eastAsia="Arial" w:hAnsi="Arial" w:cs="Arial"/>
          <w:sz w:val="24"/>
        </w:rPr>
        <w:t xml:space="preserve">sont comparables […], les concerts, le théâtre et la visite des sites patrimoniaux sont des pratiques largement plus fréquentes dans leur modalité physique que virtuelle. […] </w:t>
      </w:r>
    </w:p>
    <w:p w14:paraId="1E9B0481"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u w:val="single" w:color="000000"/>
        </w:rPr>
        <w:t>Qu’il s’agisse de la danse, du théâtre, des concerts ou des sites patrimoniaux, les</w:t>
      </w:r>
      <w:r>
        <w:rPr>
          <w:rFonts w:ascii="Arial" w:eastAsia="Arial" w:hAnsi="Arial" w:cs="Arial"/>
          <w:sz w:val="24"/>
        </w:rPr>
        <w:t xml:space="preserve"> </w:t>
      </w:r>
      <w:r>
        <w:rPr>
          <w:rFonts w:ascii="Arial" w:eastAsia="Arial" w:hAnsi="Arial" w:cs="Arial"/>
          <w:sz w:val="24"/>
          <w:u w:val="single" w:color="000000"/>
        </w:rPr>
        <w:t>publics in situ et virtuels ne se différencient que peu sur le plan social : ils sont plus</w:t>
      </w:r>
      <w:r>
        <w:rPr>
          <w:rFonts w:ascii="Arial" w:eastAsia="Arial" w:hAnsi="Arial" w:cs="Arial"/>
          <w:sz w:val="24"/>
        </w:rPr>
        <w:t xml:space="preserve"> </w:t>
      </w:r>
      <w:r>
        <w:rPr>
          <w:rFonts w:ascii="Arial" w:eastAsia="Arial" w:hAnsi="Arial" w:cs="Arial"/>
          <w:sz w:val="24"/>
          <w:u w:val="single" w:color="000000"/>
        </w:rPr>
        <w:t>diplômés et plus souvent cadres</w:t>
      </w:r>
      <w:r>
        <w:rPr>
          <w:rFonts w:ascii="Arial" w:eastAsia="Arial" w:hAnsi="Arial" w:cs="Arial"/>
          <w:sz w:val="24"/>
        </w:rPr>
        <w:t xml:space="preserve">. […] </w:t>
      </w:r>
      <w:r>
        <w:rPr>
          <w:rFonts w:ascii="Arial" w:eastAsia="Arial" w:hAnsi="Arial" w:cs="Arial"/>
          <w:sz w:val="24"/>
        </w:rPr>
        <w:t xml:space="preserve">Si les opportunités offertes par les technologies numériques élargissent quantitativement le nombre de visiteurs, elles ne permettent pas, en 2018, de radicalement diversifier les publics du théâtre, des concerts et des sites patrimoniaux. Seule la danse présente des publics </w:t>
      </w:r>
      <w:r>
        <w:rPr>
          <w:rFonts w:ascii="Arial" w:eastAsia="Arial" w:hAnsi="Arial" w:cs="Arial"/>
          <w:i/>
          <w:sz w:val="24"/>
        </w:rPr>
        <w:t>in situ</w:t>
      </w:r>
      <w:r>
        <w:rPr>
          <w:rFonts w:ascii="Arial" w:eastAsia="Arial" w:hAnsi="Arial" w:cs="Arial"/>
          <w:sz w:val="24"/>
        </w:rPr>
        <w:t xml:space="preserve"> et virtuel moins homogènes : les diplômés du supérieur ne représentent que 28 % de leur public virtuel, contre 45 % du public in situ. De plus grands contrastes apparaissent avec l’âge, avec des publics virtuels sensiblement plu</w:t>
      </w:r>
      <w:r>
        <w:rPr>
          <w:rFonts w:ascii="Arial" w:eastAsia="Arial" w:hAnsi="Arial" w:cs="Arial"/>
          <w:sz w:val="24"/>
        </w:rPr>
        <w:t xml:space="preserve">s jeunes pour les spectacles de théâtre, de danse et les concerts : 58 % des publics virtuels ont entre 15 et 39 ans contre 37 % des publics in situ. </w:t>
      </w:r>
    </w:p>
    <w:p w14:paraId="3C08857B" w14:textId="77777777" w:rsidR="003148B8" w:rsidRDefault="00061E6B">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4"/>
        </w:rPr>
        <w:t xml:space="preserve"> </w:t>
      </w:r>
    </w:p>
    <w:p w14:paraId="2DF59780"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b/>
          <w:sz w:val="24"/>
          <w:vertAlign w:val="superscript"/>
        </w:rPr>
        <w:t>1</w:t>
      </w:r>
      <w:r>
        <w:rPr>
          <w:rFonts w:ascii="Arial" w:eastAsia="Arial" w:hAnsi="Arial" w:cs="Arial"/>
          <w:sz w:val="24"/>
        </w:rPr>
        <w:t xml:space="preserve"> In situ : sur place.  </w:t>
      </w:r>
    </w:p>
    <w:p w14:paraId="41C1DED8" w14:textId="77777777" w:rsidR="003148B8" w:rsidRDefault="00061E6B">
      <w:pPr>
        <w:pBdr>
          <w:top w:val="single" w:sz="4" w:space="0" w:color="000000"/>
          <w:left w:val="single" w:sz="4" w:space="0" w:color="000000"/>
          <w:bottom w:val="single" w:sz="4" w:space="0" w:color="000000"/>
          <w:right w:val="single" w:sz="4" w:space="0" w:color="000000"/>
        </w:pBdr>
        <w:spacing w:after="51" w:line="249" w:lineRule="auto"/>
        <w:ind w:left="-5" w:hanging="10"/>
        <w:jc w:val="right"/>
      </w:pPr>
      <w:r>
        <w:rPr>
          <w:rFonts w:ascii="Arial" w:eastAsia="Arial" w:hAnsi="Arial" w:cs="Arial"/>
          <w:sz w:val="21"/>
        </w:rPr>
        <w:t xml:space="preserve">P.LOMBARDO, L.WOLFF, « Cinquante ans de pratiques culturelles en France », Culture Étude, 2020.   </w:t>
      </w:r>
    </w:p>
    <w:p w14:paraId="458EDA09" w14:textId="77777777" w:rsidR="003148B8" w:rsidRDefault="00061E6B">
      <w:pPr>
        <w:numPr>
          <w:ilvl w:val="0"/>
          <w:numId w:val="15"/>
        </w:numPr>
        <w:spacing w:after="5" w:line="251" w:lineRule="auto"/>
        <w:ind w:hanging="361"/>
        <w:jc w:val="both"/>
      </w:pPr>
      <w:r>
        <w:rPr>
          <w:rFonts w:ascii="Arial" w:eastAsia="Arial" w:hAnsi="Arial" w:cs="Arial"/>
          <w:sz w:val="24"/>
        </w:rPr>
        <w:t xml:space="preserve">En quoi le numérique permet-il de faciliter l’accès à certaines pratiques culturelles ?  </w:t>
      </w:r>
    </w:p>
    <w:p w14:paraId="144F75BF" w14:textId="77777777" w:rsidR="003148B8" w:rsidRDefault="00061E6B">
      <w:pPr>
        <w:spacing w:after="0"/>
        <w:ind w:left="361"/>
      </w:pPr>
      <w:r>
        <w:rPr>
          <w:rFonts w:ascii="Arial" w:eastAsia="Arial" w:hAnsi="Arial" w:cs="Arial"/>
          <w:sz w:val="24"/>
        </w:rPr>
        <w:t xml:space="preserve"> </w:t>
      </w:r>
    </w:p>
    <w:p w14:paraId="37CEE27A" w14:textId="2D02817D" w:rsidR="003148B8" w:rsidRDefault="003148B8">
      <w:pPr>
        <w:spacing w:after="0"/>
        <w:ind w:left="1071"/>
      </w:pPr>
    </w:p>
    <w:p w14:paraId="16D33C2A" w14:textId="77777777" w:rsidR="003148B8" w:rsidRDefault="00061E6B">
      <w:pPr>
        <w:numPr>
          <w:ilvl w:val="0"/>
          <w:numId w:val="15"/>
        </w:numPr>
        <w:spacing w:after="5" w:line="251" w:lineRule="auto"/>
        <w:ind w:hanging="361"/>
        <w:jc w:val="both"/>
      </w:pPr>
      <w:r>
        <w:rPr>
          <w:rFonts w:ascii="Arial" w:eastAsia="Arial" w:hAnsi="Arial" w:cs="Arial"/>
          <w:sz w:val="24"/>
        </w:rPr>
        <w:t xml:space="preserve">Les pratiques culturelles numériques ont-elles remplacées les pratiques culturelles en présentiel ? </w:t>
      </w:r>
    </w:p>
    <w:p w14:paraId="40B7C291" w14:textId="77777777" w:rsidR="003148B8" w:rsidRDefault="00061E6B">
      <w:pPr>
        <w:spacing w:after="0"/>
      </w:pPr>
      <w:r>
        <w:rPr>
          <w:rFonts w:ascii="Arial" w:eastAsia="Arial" w:hAnsi="Arial" w:cs="Arial"/>
          <w:sz w:val="24"/>
        </w:rPr>
        <w:t xml:space="preserve"> </w:t>
      </w:r>
    </w:p>
    <w:p w14:paraId="51187066" w14:textId="542E5FAB" w:rsidR="003148B8" w:rsidRDefault="003148B8">
      <w:pPr>
        <w:spacing w:after="0"/>
      </w:pPr>
    </w:p>
    <w:p w14:paraId="319CEB2C" w14:textId="77777777" w:rsidR="003148B8" w:rsidRDefault="00061E6B">
      <w:pPr>
        <w:numPr>
          <w:ilvl w:val="0"/>
          <w:numId w:val="15"/>
        </w:numPr>
        <w:spacing w:after="5" w:line="251" w:lineRule="auto"/>
        <w:ind w:hanging="361"/>
        <w:jc w:val="both"/>
      </w:pPr>
      <w:r>
        <w:rPr>
          <w:rFonts w:ascii="Arial" w:eastAsia="Arial" w:hAnsi="Arial" w:cs="Arial"/>
          <w:sz w:val="24"/>
        </w:rPr>
        <w:t xml:space="preserve">L’information apportée par la phrase soulignée vous paraît-elle surprenante ? </w:t>
      </w:r>
      <w:r>
        <w:rPr>
          <w:rFonts w:ascii="Arial" w:eastAsia="Arial" w:hAnsi="Arial" w:cs="Arial"/>
          <w:i/>
          <w:sz w:val="24"/>
        </w:rPr>
        <w:t xml:space="preserve">Aidez-vous de vos réponses aux activités 6 et 10 pour répondre.  </w:t>
      </w:r>
    </w:p>
    <w:p w14:paraId="6BF6C2F6" w14:textId="77777777" w:rsidR="003148B8" w:rsidRDefault="00061E6B">
      <w:pPr>
        <w:spacing w:after="0"/>
      </w:pPr>
      <w:r>
        <w:rPr>
          <w:rFonts w:ascii="Arial" w:eastAsia="Arial" w:hAnsi="Arial" w:cs="Arial"/>
          <w:color w:val="538135"/>
          <w:sz w:val="24"/>
        </w:rPr>
        <w:t xml:space="preserve"> </w:t>
      </w:r>
    </w:p>
    <w:p w14:paraId="74A2383F" w14:textId="77777777" w:rsidR="003148B8" w:rsidRDefault="00061E6B">
      <w:pPr>
        <w:spacing w:after="44" w:line="249" w:lineRule="auto"/>
        <w:ind w:left="-5" w:hanging="10"/>
        <w:jc w:val="both"/>
      </w:pPr>
      <w:r>
        <w:rPr>
          <w:rFonts w:ascii="Arial" w:eastAsia="Arial" w:hAnsi="Arial" w:cs="Arial"/>
          <w:color w:val="538135"/>
          <w:sz w:val="24"/>
        </w:rPr>
        <w:t xml:space="preserve">Questions intermédiaires pour guider les élèves :  </w:t>
      </w:r>
    </w:p>
    <w:p w14:paraId="0E54C3D9" w14:textId="77777777" w:rsidR="003148B8" w:rsidRDefault="00061E6B">
      <w:pPr>
        <w:spacing w:after="4" w:line="249" w:lineRule="auto"/>
        <w:ind w:left="371" w:hanging="10"/>
        <w:jc w:val="both"/>
      </w:pPr>
      <w:r>
        <w:rPr>
          <w:rFonts w:ascii="Segoe UI Symbol" w:eastAsia="Segoe UI Symbol" w:hAnsi="Segoe UI Symbol" w:cs="Segoe UI Symbol"/>
          <w:color w:val="538135"/>
          <w:sz w:val="24"/>
        </w:rPr>
        <w:t></w:t>
      </w:r>
      <w:r>
        <w:rPr>
          <w:rFonts w:ascii="Arial" w:eastAsia="Arial" w:hAnsi="Arial" w:cs="Arial"/>
          <w:color w:val="538135"/>
          <w:sz w:val="24"/>
        </w:rPr>
        <w:t xml:space="preserve"> Quel est l’information apportée par la phrase soulignée ?  </w:t>
      </w:r>
    </w:p>
    <w:p w14:paraId="64EA1227" w14:textId="77777777" w:rsidR="003148B8" w:rsidRDefault="00061E6B">
      <w:pPr>
        <w:spacing w:after="4" w:line="249" w:lineRule="auto"/>
        <w:ind w:left="721" w:hanging="360"/>
        <w:jc w:val="both"/>
      </w:pPr>
      <w:r>
        <w:rPr>
          <w:rFonts w:ascii="Segoe UI Symbol" w:eastAsia="Segoe UI Symbol" w:hAnsi="Segoe UI Symbol" w:cs="Segoe UI Symbol"/>
          <w:color w:val="538135"/>
          <w:sz w:val="24"/>
        </w:rPr>
        <w:t></w:t>
      </w:r>
      <w:r>
        <w:rPr>
          <w:rFonts w:ascii="Arial" w:eastAsia="Arial" w:hAnsi="Arial" w:cs="Arial"/>
          <w:color w:val="538135"/>
          <w:sz w:val="24"/>
        </w:rPr>
        <w:t xml:space="preserve"> </w:t>
      </w:r>
      <w:r>
        <w:rPr>
          <w:rFonts w:ascii="Arial" w:eastAsia="Arial" w:hAnsi="Arial" w:cs="Arial"/>
          <w:color w:val="538135"/>
          <w:sz w:val="24"/>
        </w:rPr>
        <w:t xml:space="preserve">Qui sont les personnes qui fréquentent davantage les spectacles vivants in situ et de manière virtuelle ?  </w:t>
      </w:r>
    </w:p>
    <w:p w14:paraId="02C75676" w14:textId="77777777" w:rsidR="003148B8" w:rsidRDefault="00061E6B">
      <w:pPr>
        <w:spacing w:after="4" w:line="249" w:lineRule="auto"/>
        <w:ind w:left="371" w:hanging="10"/>
        <w:jc w:val="both"/>
      </w:pPr>
      <w:r>
        <w:rPr>
          <w:rFonts w:ascii="Segoe UI Symbol" w:eastAsia="Segoe UI Symbol" w:hAnsi="Segoe UI Symbol" w:cs="Segoe UI Symbol"/>
          <w:color w:val="538135"/>
          <w:sz w:val="24"/>
        </w:rPr>
        <w:t></w:t>
      </w:r>
      <w:r>
        <w:rPr>
          <w:rFonts w:ascii="Arial" w:eastAsia="Arial" w:hAnsi="Arial" w:cs="Arial"/>
          <w:color w:val="538135"/>
          <w:sz w:val="24"/>
        </w:rPr>
        <w:t xml:space="preserve"> Comment peut-on expliquer cela ?  </w:t>
      </w:r>
    </w:p>
    <w:p w14:paraId="344C9CBF" w14:textId="77777777" w:rsidR="003148B8" w:rsidRDefault="00061E6B">
      <w:pPr>
        <w:spacing w:after="0"/>
      </w:pPr>
      <w:r>
        <w:rPr>
          <w:rFonts w:ascii="Arial" w:eastAsia="Arial" w:hAnsi="Arial" w:cs="Arial"/>
          <w:sz w:val="24"/>
        </w:rPr>
        <w:t xml:space="preserve"> </w:t>
      </w:r>
    </w:p>
    <w:p w14:paraId="564C6FB5" w14:textId="1218F2FF" w:rsidR="003148B8" w:rsidRDefault="003148B8">
      <w:pPr>
        <w:spacing w:after="0"/>
      </w:pPr>
    </w:p>
    <w:p w14:paraId="4D664C98" w14:textId="77777777" w:rsidR="003148B8" w:rsidRDefault="00061E6B">
      <w:pPr>
        <w:spacing w:after="0"/>
      </w:pPr>
      <w:r>
        <w:rPr>
          <w:rFonts w:ascii="Arial" w:eastAsia="Arial" w:hAnsi="Arial" w:cs="Arial"/>
          <w:sz w:val="24"/>
        </w:rPr>
        <w:t xml:space="preserve"> </w:t>
      </w:r>
    </w:p>
    <w:p w14:paraId="689534E3" w14:textId="77777777" w:rsidR="003148B8" w:rsidRDefault="00061E6B">
      <w:pPr>
        <w:spacing w:after="0"/>
      </w:pPr>
      <w:r>
        <w:rPr>
          <w:rFonts w:ascii="Arial" w:eastAsia="Arial" w:hAnsi="Arial" w:cs="Arial"/>
          <w:sz w:val="24"/>
        </w:rPr>
        <w:t xml:space="preserve"> </w:t>
      </w:r>
    </w:p>
    <w:p w14:paraId="3F1AE838" w14:textId="77777777" w:rsidR="003148B8" w:rsidRDefault="00061E6B">
      <w:pPr>
        <w:spacing w:after="0"/>
      </w:pPr>
      <w:r>
        <w:rPr>
          <w:rFonts w:ascii="Arial" w:eastAsia="Arial" w:hAnsi="Arial" w:cs="Arial"/>
          <w:sz w:val="24"/>
        </w:rPr>
        <w:t xml:space="preserve"> </w:t>
      </w:r>
    </w:p>
    <w:p w14:paraId="064B7A93" w14:textId="77777777" w:rsidR="003148B8" w:rsidRDefault="00061E6B">
      <w:pPr>
        <w:spacing w:after="0"/>
      </w:pPr>
      <w:r>
        <w:rPr>
          <w:rFonts w:ascii="Arial" w:eastAsia="Arial" w:hAnsi="Arial" w:cs="Arial"/>
          <w:sz w:val="24"/>
        </w:rPr>
        <w:t xml:space="preserve"> </w:t>
      </w:r>
    </w:p>
    <w:p w14:paraId="18A9FECB" w14:textId="77777777" w:rsidR="003148B8" w:rsidRDefault="00061E6B">
      <w:pPr>
        <w:spacing w:after="0"/>
      </w:pPr>
      <w:r>
        <w:rPr>
          <w:rFonts w:ascii="Arial" w:eastAsia="Arial" w:hAnsi="Arial" w:cs="Arial"/>
          <w:sz w:val="24"/>
        </w:rPr>
        <w:t xml:space="preserve"> </w:t>
      </w:r>
    </w:p>
    <w:p w14:paraId="4CA07DB9" w14:textId="77777777" w:rsidR="003148B8" w:rsidRDefault="00061E6B">
      <w:pPr>
        <w:spacing w:after="0"/>
      </w:pPr>
      <w:r>
        <w:rPr>
          <w:rFonts w:ascii="Arial" w:eastAsia="Arial" w:hAnsi="Arial" w:cs="Arial"/>
          <w:sz w:val="24"/>
        </w:rPr>
        <w:t xml:space="preserve"> </w:t>
      </w:r>
    </w:p>
    <w:p w14:paraId="44040317" w14:textId="77777777" w:rsidR="003148B8" w:rsidRDefault="00061E6B">
      <w:pPr>
        <w:spacing w:after="0"/>
        <w:rPr>
          <w:rFonts w:ascii="Arial" w:eastAsia="Arial" w:hAnsi="Arial" w:cs="Arial"/>
          <w:sz w:val="24"/>
        </w:rPr>
      </w:pPr>
      <w:r>
        <w:rPr>
          <w:rFonts w:ascii="Arial" w:eastAsia="Arial" w:hAnsi="Arial" w:cs="Arial"/>
          <w:sz w:val="24"/>
        </w:rPr>
        <w:t xml:space="preserve"> </w:t>
      </w:r>
    </w:p>
    <w:p w14:paraId="3D29C491" w14:textId="77777777" w:rsidR="00D40503" w:rsidRDefault="00D40503">
      <w:pPr>
        <w:spacing w:after="0"/>
      </w:pPr>
    </w:p>
    <w:p w14:paraId="68F75DDF" w14:textId="77777777" w:rsidR="003148B8" w:rsidRDefault="00061E6B">
      <w:pPr>
        <w:spacing w:after="0"/>
      </w:pPr>
      <w:r>
        <w:rPr>
          <w:rFonts w:ascii="Arial" w:eastAsia="Arial" w:hAnsi="Arial" w:cs="Arial"/>
          <w:sz w:val="24"/>
        </w:rPr>
        <w:t xml:space="preserve"> </w:t>
      </w:r>
    </w:p>
    <w:p w14:paraId="74D93004" w14:textId="77777777" w:rsidR="003148B8" w:rsidRDefault="00061E6B">
      <w:pPr>
        <w:spacing w:after="0"/>
      </w:pPr>
      <w:r>
        <w:rPr>
          <w:rFonts w:ascii="Arial" w:eastAsia="Arial" w:hAnsi="Arial" w:cs="Arial"/>
          <w:sz w:val="24"/>
        </w:rPr>
        <w:t xml:space="preserve"> </w:t>
      </w:r>
    </w:p>
    <w:p w14:paraId="4B13FAE5" w14:textId="77777777" w:rsidR="003148B8" w:rsidRDefault="00061E6B">
      <w:pPr>
        <w:spacing w:after="0"/>
      </w:pPr>
      <w:r>
        <w:rPr>
          <w:rFonts w:ascii="Arial" w:eastAsia="Arial" w:hAnsi="Arial" w:cs="Arial"/>
          <w:sz w:val="24"/>
        </w:rPr>
        <w:t xml:space="preserve"> </w:t>
      </w:r>
    </w:p>
    <w:p w14:paraId="588CFD54" w14:textId="77777777" w:rsidR="003148B8" w:rsidRDefault="00061E6B">
      <w:pPr>
        <w:spacing w:after="0"/>
      </w:pPr>
      <w:r>
        <w:rPr>
          <w:rFonts w:ascii="Arial" w:eastAsia="Arial" w:hAnsi="Arial" w:cs="Arial"/>
          <w:sz w:val="24"/>
        </w:rPr>
        <w:t xml:space="preserve"> </w:t>
      </w:r>
    </w:p>
    <w:p w14:paraId="33DF6D10" w14:textId="77777777" w:rsidR="003148B8" w:rsidRDefault="00061E6B">
      <w:pPr>
        <w:spacing w:after="0"/>
        <w:ind w:right="11"/>
        <w:jc w:val="center"/>
      </w:pPr>
      <w:r>
        <w:rPr>
          <w:rFonts w:ascii="Century Gothic" w:eastAsia="Century Gothic" w:hAnsi="Century Gothic" w:cs="Century Gothic"/>
          <w:b/>
          <w:sz w:val="24"/>
        </w:rPr>
        <w:lastRenderedPageBreak/>
        <w:t xml:space="preserve">Fiche méthodologique : Construire une réponse argumentée </w:t>
      </w:r>
    </w:p>
    <w:p w14:paraId="1D67C7B8" w14:textId="77777777" w:rsidR="003148B8" w:rsidRDefault="00061E6B">
      <w:pPr>
        <w:spacing w:after="0"/>
      </w:pPr>
      <w:r>
        <w:rPr>
          <w:rFonts w:ascii="Arial" w:eastAsia="Arial" w:hAnsi="Arial" w:cs="Arial"/>
          <w:sz w:val="24"/>
        </w:rPr>
        <w:t xml:space="preserve"> </w:t>
      </w:r>
    </w:p>
    <w:p w14:paraId="3165AD92" w14:textId="77777777" w:rsidR="003148B8" w:rsidRDefault="00061E6B">
      <w:pPr>
        <w:spacing w:after="5" w:line="251" w:lineRule="auto"/>
        <w:ind w:left="10" w:hanging="10"/>
        <w:jc w:val="both"/>
      </w:pPr>
      <w:r>
        <w:rPr>
          <w:noProof/>
        </w:rPr>
        <mc:AlternateContent>
          <mc:Choice Requires="wpg">
            <w:drawing>
              <wp:anchor distT="0" distB="0" distL="114300" distR="114300" simplePos="0" relativeHeight="251662336" behindDoc="1" locked="0" layoutInCell="1" allowOverlap="1" wp14:anchorId="5D33DD7F" wp14:editId="29C531DF">
                <wp:simplePos x="0" y="0"/>
                <wp:positionH relativeFrom="column">
                  <wp:posOffset>-88899</wp:posOffset>
                </wp:positionH>
                <wp:positionV relativeFrom="paragraph">
                  <wp:posOffset>-425623</wp:posOffset>
                </wp:positionV>
                <wp:extent cx="5911279" cy="2712085"/>
                <wp:effectExtent l="0" t="0" r="0" b="0"/>
                <wp:wrapNone/>
                <wp:docPr id="50710" name="Group 50710"/>
                <wp:cNvGraphicFramePr/>
                <a:graphic xmlns:a="http://schemas.openxmlformats.org/drawingml/2006/main">
                  <a:graphicData uri="http://schemas.microsoft.com/office/word/2010/wordprocessingGroup">
                    <wpg:wgp>
                      <wpg:cNvGrpSpPr/>
                      <wpg:grpSpPr>
                        <a:xfrm>
                          <a:off x="0" y="0"/>
                          <a:ext cx="5911279" cy="2712085"/>
                          <a:chOff x="0" y="0"/>
                          <a:chExt cx="5911279" cy="2712085"/>
                        </a:xfrm>
                      </wpg:grpSpPr>
                      <wps:wsp>
                        <wps:cNvPr id="58229" name="Shape 58229"/>
                        <wps:cNvSpPr/>
                        <wps:spPr>
                          <a:xfrm>
                            <a:off x="0"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0" name="Shape 58230"/>
                        <wps:cNvSpPr/>
                        <wps:spPr>
                          <a:xfrm>
                            <a:off x="0"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1" name="Shape 58231"/>
                        <wps:cNvSpPr/>
                        <wps:spPr>
                          <a:xfrm>
                            <a:off x="12700"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2" name="Shape 58232"/>
                        <wps:cNvSpPr/>
                        <wps:spPr>
                          <a:xfrm>
                            <a:off x="19050" y="0"/>
                            <a:ext cx="5873116" cy="9144"/>
                          </a:xfrm>
                          <a:custGeom>
                            <a:avLst/>
                            <a:gdLst/>
                            <a:ahLst/>
                            <a:cxnLst/>
                            <a:rect l="0" t="0" r="0" b="0"/>
                            <a:pathLst>
                              <a:path w="5873116" h="9144">
                                <a:moveTo>
                                  <a:pt x="0" y="0"/>
                                </a:moveTo>
                                <a:lnTo>
                                  <a:pt x="5873116" y="0"/>
                                </a:lnTo>
                                <a:lnTo>
                                  <a:pt x="5873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3" name="Shape 58233"/>
                        <wps:cNvSpPr/>
                        <wps:spPr>
                          <a:xfrm>
                            <a:off x="19050" y="12700"/>
                            <a:ext cx="5873116" cy="9144"/>
                          </a:xfrm>
                          <a:custGeom>
                            <a:avLst/>
                            <a:gdLst/>
                            <a:ahLst/>
                            <a:cxnLst/>
                            <a:rect l="0" t="0" r="0" b="0"/>
                            <a:pathLst>
                              <a:path w="5873116" h="9144">
                                <a:moveTo>
                                  <a:pt x="0" y="0"/>
                                </a:moveTo>
                                <a:lnTo>
                                  <a:pt x="5873116" y="0"/>
                                </a:lnTo>
                                <a:lnTo>
                                  <a:pt x="5873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4" name="Shape 58234"/>
                        <wps:cNvSpPr/>
                        <wps:spPr>
                          <a:xfrm>
                            <a:off x="5904929" y="0"/>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5" name="Shape 58235"/>
                        <wps:cNvSpPr/>
                        <wps:spPr>
                          <a:xfrm>
                            <a:off x="5892229" y="0"/>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6" name="Shape 58236"/>
                        <wps:cNvSpPr/>
                        <wps:spPr>
                          <a:xfrm>
                            <a:off x="5892229" y="12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7" name="Shape 58237"/>
                        <wps:cNvSpPr/>
                        <wps:spPr>
                          <a:xfrm>
                            <a:off x="0" y="19050"/>
                            <a:ext cx="9144" cy="200025"/>
                          </a:xfrm>
                          <a:custGeom>
                            <a:avLst/>
                            <a:gdLst/>
                            <a:ahLst/>
                            <a:cxnLst/>
                            <a:rect l="0" t="0" r="0" b="0"/>
                            <a:pathLst>
                              <a:path w="9144" h="200025">
                                <a:moveTo>
                                  <a:pt x="0" y="0"/>
                                </a:moveTo>
                                <a:lnTo>
                                  <a:pt x="9144" y="0"/>
                                </a:lnTo>
                                <a:lnTo>
                                  <a:pt x="9144" y="200025"/>
                                </a:lnTo>
                                <a:lnTo>
                                  <a:pt x="0" y="200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8" name="Shape 58238"/>
                        <wps:cNvSpPr/>
                        <wps:spPr>
                          <a:xfrm>
                            <a:off x="12700" y="19050"/>
                            <a:ext cx="9144" cy="200025"/>
                          </a:xfrm>
                          <a:custGeom>
                            <a:avLst/>
                            <a:gdLst/>
                            <a:ahLst/>
                            <a:cxnLst/>
                            <a:rect l="0" t="0" r="0" b="0"/>
                            <a:pathLst>
                              <a:path w="9144" h="200025">
                                <a:moveTo>
                                  <a:pt x="0" y="0"/>
                                </a:moveTo>
                                <a:lnTo>
                                  <a:pt x="9144" y="0"/>
                                </a:lnTo>
                                <a:lnTo>
                                  <a:pt x="9144" y="200025"/>
                                </a:lnTo>
                                <a:lnTo>
                                  <a:pt x="0" y="200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39" name="Shape 58239"/>
                        <wps:cNvSpPr/>
                        <wps:spPr>
                          <a:xfrm>
                            <a:off x="5904929" y="19050"/>
                            <a:ext cx="9144" cy="200025"/>
                          </a:xfrm>
                          <a:custGeom>
                            <a:avLst/>
                            <a:gdLst/>
                            <a:ahLst/>
                            <a:cxnLst/>
                            <a:rect l="0" t="0" r="0" b="0"/>
                            <a:pathLst>
                              <a:path w="9144" h="200025">
                                <a:moveTo>
                                  <a:pt x="0" y="0"/>
                                </a:moveTo>
                                <a:lnTo>
                                  <a:pt x="9144" y="0"/>
                                </a:lnTo>
                                <a:lnTo>
                                  <a:pt x="9144" y="200025"/>
                                </a:lnTo>
                                <a:lnTo>
                                  <a:pt x="0" y="200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0" name="Shape 58240"/>
                        <wps:cNvSpPr/>
                        <wps:spPr>
                          <a:xfrm>
                            <a:off x="5892229" y="19050"/>
                            <a:ext cx="9144" cy="200025"/>
                          </a:xfrm>
                          <a:custGeom>
                            <a:avLst/>
                            <a:gdLst/>
                            <a:ahLst/>
                            <a:cxnLst/>
                            <a:rect l="0" t="0" r="0" b="0"/>
                            <a:pathLst>
                              <a:path w="9144" h="200025">
                                <a:moveTo>
                                  <a:pt x="0" y="0"/>
                                </a:moveTo>
                                <a:lnTo>
                                  <a:pt x="9144" y="0"/>
                                </a:lnTo>
                                <a:lnTo>
                                  <a:pt x="9144" y="200025"/>
                                </a:lnTo>
                                <a:lnTo>
                                  <a:pt x="0" y="2000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1" name="Shape 58241"/>
                        <wps:cNvSpPr/>
                        <wps:spPr>
                          <a:xfrm>
                            <a:off x="0" y="219075"/>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2" name="Shape 58242"/>
                        <wps:cNvSpPr/>
                        <wps:spPr>
                          <a:xfrm>
                            <a:off x="12700" y="219075"/>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3" name="Shape 58243"/>
                        <wps:cNvSpPr/>
                        <wps:spPr>
                          <a:xfrm>
                            <a:off x="5904929" y="219075"/>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4" name="Shape 58244"/>
                        <wps:cNvSpPr/>
                        <wps:spPr>
                          <a:xfrm>
                            <a:off x="5892229" y="219075"/>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5" name="Shape 58245"/>
                        <wps:cNvSpPr/>
                        <wps:spPr>
                          <a:xfrm>
                            <a:off x="0" y="39370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6" name="Shape 58246"/>
                        <wps:cNvSpPr/>
                        <wps:spPr>
                          <a:xfrm>
                            <a:off x="12700" y="39370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7" name="Shape 58247"/>
                        <wps:cNvSpPr/>
                        <wps:spPr>
                          <a:xfrm>
                            <a:off x="5904929" y="39370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8" name="Shape 58248"/>
                        <wps:cNvSpPr/>
                        <wps:spPr>
                          <a:xfrm>
                            <a:off x="5892229" y="39370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49" name="Shape 58249"/>
                        <wps:cNvSpPr/>
                        <wps:spPr>
                          <a:xfrm>
                            <a:off x="0" y="571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0" name="Shape 58250"/>
                        <wps:cNvSpPr/>
                        <wps:spPr>
                          <a:xfrm>
                            <a:off x="12700" y="571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1" name="Shape 58251"/>
                        <wps:cNvSpPr/>
                        <wps:spPr>
                          <a:xfrm>
                            <a:off x="5904929" y="571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2" name="Shape 58252"/>
                        <wps:cNvSpPr/>
                        <wps:spPr>
                          <a:xfrm>
                            <a:off x="5892229" y="571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3" name="Shape 58253"/>
                        <wps:cNvSpPr/>
                        <wps:spPr>
                          <a:xfrm>
                            <a:off x="0" y="74637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4" name="Shape 58254"/>
                        <wps:cNvSpPr/>
                        <wps:spPr>
                          <a:xfrm>
                            <a:off x="12700" y="74637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5" name="Shape 58255"/>
                        <wps:cNvSpPr/>
                        <wps:spPr>
                          <a:xfrm>
                            <a:off x="5904929" y="74637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6" name="Shape 58256"/>
                        <wps:cNvSpPr/>
                        <wps:spPr>
                          <a:xfrm>
                            <a:off x="5892229" y="74637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7" name="Shape 58257"/>
                        <wps:cNvSpPr/>
                        <wps:spPr>
                          <a:xfrm>
                            <a:off x="0" y="921004"/>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8" name="Shape 58258"/>
                        <wps:cNvSpPr/>
                        <wps:spPr>
                          <a:xfrm>
                            <a:off x="12700" y="921004"/>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9" name="Shape 58259"/>
                        <wps:cNvSpPr/>
                        <wps:spPr>
                          <a:xfrm>
                            <a:off x="5904929" y="921004"/>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0" name="Shape 58260"/>
                        <wps:cNvSpPr/>
                        <wps:spPr>
                          <a:xfrm>
                            <a:off x="5892229" y="921004"/>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1" name="Shape 58261"/>
                        <wps:cNvSpPr/>
                        <wps:spPr>
                          <a:xfrm>
                            <a:off x="0" y="109562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2" name="Shape 58262"/>
                        <wps:cNvSpPr/>
                        <wps:spPr>
                          <a:xfrm>
                            <a:off x="12700" y="109562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3" name="Shape 58263"/>
                        <wps:cNvSpPr/>
                        <wps:spPr>
                          <a:xfrm>
                            <a:off x="5904929" y="109562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4" name="Shape 58264"/>
                        <wps:cNvSpPr/>
                        <wps:spPr>
                          <a:xfrm>
                            <a:off x="5892229" y="1095629"/>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5" name="Shape 58265"/>
                        <wps:cNvSpPr/>
                        <wps:spPr>
                          <a:xfrm>
                            <a:off x="0" y="2693035"/>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6" name="Shape 58266"/>
                        <wps:cNvSpPr/>
                        <wps:spPr>
                          <a:xfrm>
                            <a:off x="0" y="2705735"/>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7" name="Shape 58267"/>
                        <wps:cNvSpPr/>
                        <wps:spPr>
                          <a:xfrm>
                            <a:off x="12700" y="26930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8" name="Shape 58268"/>
                        <wps:cNvSpPr/>
                        <wps:spPr>
                          <a:xfrm>
                            <a:off x="19050" y="2705735"/>
                            <a:ext cx="5873116" cy="9144"/>
                          </a:xfrm>
                          <a:custGeom>
                            <a:avLst/>
                            <a:gdLst/>
                            <a:ahLst/>
                            <a:cxnLst/>
                            <a:rect l="0" t="0" r="0" b="0"/>
                            <a:pathLst>
                              <a:path w="5873116" h="9144">
                                <a:moveTo>
                                  <a:pt x="0" y="0"/>
                                </a:moveTo>
                                <a:lnTo>
                                  <a:pt x="5873116" y="0"/>
                                </a:lnTo>
                                <a:lnTo>
                                  <a:pt x="5873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69" name="Shape 58269"/>
                        <wps:cNvSpPr/>
                        <wps:spPr>
                          <a:xfrm>
                            <a:off x="19050" y="2693035"/>
                            <a:ext cx="5873116" cy="9144"/>
                          </a:xfrm>
                          <a:custGeom>
                            <a:avLst/>
                            <a:gdLst/>
                            <a:ahLst/>
                            <a:cxnLst/>
                            <a:rect l="0" t="0" r="0" b="0"/>
                            <a:pathLst>
                              <a:path w="5873116" h="9144">
                                <a:moveTo>
                                  <a:pt x="0" y="0"/>
                                </a:moveTo>
                                <a:lnTo>
                                  <a:pt x="5873116" y="0"/>
                                </a:lnTo>
                                <a:lnTo>
                                  <a:pt x="5873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70" name="Shape 58270"/>
                        <wps:cNvSpPr/>
                        <wps:spPr>
                          <a:xfrm>
                            <a:off x="5904929" y="2693035"/>
                            <a:ext cx="9144" cy="19050"/>
                          </a:xfrm>
                          <a:custGeom>
                            <a:avLst/>
                            <a:gdLst/>
                            <a:ahLst/>
                            <a:cxnLst/>
                            <a:rect l="0" t="0" r="0" b="0"/>
                            <a:pathLst>
                              <a:path w="9144" h="19050">
                                <a:moveTo>
                                  <a:pt x="0" y="0"/>
                                </a:moveTo>
                                <a:lnTo>
                                  <a:pt x="9144" y="0"/>
                                </a:lnTo>
                                <a:lnTo>
                                  <a:pt x="9144"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71" name="Shape 58271"/>
                        <wps:cNvSpPr/>
                        <wps:spPr>
                          <a:xfrm>
                            <a:off x="5892229" y="2705735"/>
                            <a:ext cx="19050" cy="9144"/>
                          </a:xfrm>
                          <a:custGeom>
                            <a:avLst/>
                            <a:gdLst/>
                            <a:ahLst/>
                            <a:cxnLst/>
                            <a:rect l="0" t="0" r="0" b="0"/>
                            <a:pathLst>
                              <a:path w="19050" h="9144">
                                <a:moveTo>
                                  <a:pt x="0" y="0"/>
                                </a:moveTo>
                                <a:lnTo>
                                  <a:pt x="19050" y="0"/>
                                </a:lnTo>
                                <a:lnTo>
                                  <a:pt x="19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72" name="Shape 58272"/>
                        <wps:cNvSpPr/>
                        <wps:spPr>
                          <a:xfrm>
                            <a:off x="5892229" y="26930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73" name="Shape 58273"/>
                        <wps:cNvSpPr/>
                        <wps:spPr>
                          <a:xfrm>
                            <a:off x="0" y="1270254"/>
                            <a:ext cx="9144" cy="1422781"/>
                          </a:xfrm>
                          <a:custGeom>
                            <a:avLst/>
                            <a:gdLst/>
                            <a:ahLst/>
                            <a:cxnLst/>
                            <a:rect l="0" t="0" r="0" b="0"/>
                            <a:pathLst>
                              <a:path w="9144" h="1422781">
                                <a:moveTo>
                                  <a:pt x="0" y="0"/>
                                </a:moveTo>
                                <a:lnTo>
                                  <a:pt x="9144" y="0"/>
                                </a:lnTo>
                                <a:lnTo>
                                  <a:pt x="9144" y="1422781"/>
                                </a:lnTo>
                                <a:lnTo>
                                  <a:pt x="0" y="1422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74" name="Shape 58274"/>
                        <wps:cNvSpPr/>
                        <wps:spPr>
                          <a:xfrm>
                            <a:off x="12700" y="1270254"/>
                            <a:ext cx="9144" cy="1422781"/>
                          </a:xfrm>
                          <a:custGeom>
                            <a:avLst/>
                            <a:gdLst/>
                            <a:ahLst/>
                            <a:cxnLst/>
                            <a:rect l="0" t="0" r="0" b="0"/>
                            <a:pathLst>
                              <a:path w="9144" h="1422781">
                                <a:moveTo>
                                  <a:pt x="0" y="0"/>
                                </a:moveTo>
                                <a:lnTo>
                                  <a:pt x="9144" y="0"/>
                                </a:lnTo>
                                <a:lnTo>
                                  <a:pt x="9144" y="1422781"/>
                                </a:lnTo>
                                <a:lnTo>
                                  <a:pt x="0" y="1422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75" name="Shape 58275"/>
                        <wps:cNvSpPr/>
                        <wps:spPr>
                          <a:xfrm>
                            <a:off x="5904929" y="1270254"/>
                            <a:ext cx="9144" cy="1422781"/>
                          </a:xfrm>
                          <a:custGeom>
                            <a:avLst/>
                            <a:gdLst/>
                            <a:ahLst/>
                            <a:cxnLst/>
                            <a:rect l="0" t="0" r="0" b="0"/>
                            <a:pathLst>
                              <a:path w="9144" h="1422781">
                                <a:moveTo>
                                  <a:pt x="0" y="0"/>
                                </a:moveTo>
                                <a:lnTo>
                                  <a:pt x="9144" y="0"/>
                                </a:lnTo>
                                <a:lnTo>
                                  <a:pt x="9144" y="1422781"/>
                                </a:lnTo>
                                <a:lnTo>
                                  <a:pt x="0" y="1422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76" name="Shape 58276"/>
                        <wps:cNvSpPr/>
                        <wps:spPr>
                          <a:xfrm>
                            <a:off x="5892229" y="1270254"/>
                            <a:ext cx="9144" cy="1422781"/>
                          </a:xfrm>
                          <a:custGeom>
                            <a:avLst/>
                            <a:gdLst/>
                            <a:ahLst/>
                            <a:cxnLst/>
                            <a:rect l="0" t="0" r="0" b="0"/>
                            <a:pathLst>
                              <a:path w="9144" h="1422781">
                                <a:moveTo>
                                  <a:pt x="0" y="0"/>
                                </a:moveTo>
                                <a:lnTo>
                                  <a:pt x="9144" y="0"/>
                                </a:lnTo>
                                <a:lnTo>
                                  <a:pt x="9144" y="1422781"/>
                                </a:lnTo>
                                <a:lnTo>
                                  <a:pt x="0" y="14227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12" name="Shape 4712"/>
                        <wps:cNvSpPr/>
                        <wps:spPr>
                          <a:xfrm>
                            <a:off x="88582" y="1284224"/>
                            <a:ext cx="372110" cy="531495"/>
                          </a:xfrm>
                          <a:custGeom>
                            <a:avLst/>
                            <a:gdLst/>
                            <a:ahLst/>
                            <a:cxnLst/>
                            <a:rect l="0" t="0" r="0" b="0"/>
                            <a:pathLst>
                              <a:path w="372110" h="531495">
                                <a:moveTo>
                                  <a:pt x="0" y="0"/>
                                </a:moveTo>
                                <a:lnTo>
                                  <a:pt x="186055" y="186055"/>
                                </a:lnTo>
                                <a:lnTo>
                                  <a:pt x="372110" y="0"/>
                                </a:lnTo>
                                <a:lnTo>
                                  <a:pt x="372110" y="345439"/>
                                </a:lnTo>
                                <a:lnTo>
                                  <a:pt x="186055" y="531495"/>
                                </a:lnTo>
                                <a:lnTo>
                                  <a:pt x="0" y="345439"/>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714" name="Shape 4714"/>
                        <wps:cNvSpPr/>
                        <wps:spPr>
                          <a:xfrm>
                            <a:off x="88582" y="1284224"/>
                            <a:ext cx="372110" cy="531495"/>
                          </a:xfrm>
                          <a:custGeom>
                            <a:avLst/>
                            <a:gdLst/>
                            <a:ahLst/>
                            <a:cxnLst/>
                            <a:rect l="0" t="0" r="0" b="0"/>
                            <a:pathLst>
                              <a:path w="372110" h="531495">
                                <a:moveTo>
                                  <a:pt x="372110" y="0"/>
                                </a:moveTo>
                                <a:lnTo>
                                  <a:pt x="372110" y="345439"/>
                                </a:lnTo>
                                <a:lnTo>
                                  <a:pt x="186055" y="531495"/>
                                </a:lnTo>
                                <a:lnTo>
                                  <a:pt x="0" y="345439"/>
                                </a:lnTo>
                                <a:lnTo>
                                  <a:pt x="0" y="0"/>
                                </a:lnTo>
                                <a:lnTo>
                                  <a:pt x="186055" y="186055"/>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4717" name="Shape 4717"/>
                        <wps:cNvSpPr/>
                        <wps:spPr>
                          <a:xfrm>
                            <a:off x="460693" y="1284224"/>
                            <a:ext cx="5255260" cy="345439"/>
                          </a:xfrm>
                          <a:custGeom>
                            <a:avLst/>
                            <a:gdLst/>
                            <a:ahLst/>
                            <a:cxnLst/>
                            <a:rect l="0" t="0" r="0" b="0"/>
                            <a:pathLst>
                              <a:path w="5255260" h="345439">
                                <a:moveTo>
                                  <a:pt x="0" y="0"/>
                                </a:moveTo>
                                <a:lnTo>
                                  <a:pt x="5197729" y="0"/>
                                </a:lnTo>
                                <a:cubicBezTo>
                                  <a:pt x="5229479" y="0"/>
                                  <a:pt x="5255260" y="25781"/>
                                  <a:pt x="5255260" y="57531"/>
                                </a:cubicBezTo>
                                <a:lnTo>
                                  <a:pt x="5255260" y="287909"/>
                                </a:lnTo>
                                <a:cubicBezTo>
                                  <a:pt x="5255260" y="319659"/>
                                  <a:pt x="5229479" y="345439"/>
                                  <a:pt x="5197729" y="345439"/>
                                </a:cubicBezTo>
                                <a:lnTo>
                                  <a:pt x="0" y="345439"/>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719" name="Shape 4719"/>
                        <wps:cNvSpPr/>
                        <wps:spPr>
                          <a:xfrm>
                            <a:off x="460693" y="1284224"/>
                            <a:ext cx="5255260" cy="345439"/>
                          </a:xfrm>
                          <a:custGeom>
                            <a:avLst/>
                            <a:gdLst/>
                            <a:ahLst/>
                            <a:cxnLst/>
                            <a:rect l="0" t="0" r="0" b="0"/>
                            <a:pathLst>
                              <a:path w="5255260" h="345439">
                                <a:moveTo>
                                  <a:pt x="5255260" y="57531"/>
                                </a:moveTo>
                                <a:lnTo>
                                  <a:pt x="5255260" y="287909"/>
                                </a:lnTo>
                                <a:cubicBezTo>
                                  <a:pt x="5255260" y="319659"/>
                                  <a:pt x="5229479" y="345439"/>
                                  <a:pt x="5197729" y="345439"/>
                                </a:cubicBezTo>
                                <a:lnTo>
                                  <a:pt x="0" y="345439"/>
                                </a:lnTo>
                                <a:lnTo>
                                  <a:pt x="0" y="0"/>
                                </a:lnTo>
                                <a:lnTo>
                                  <a:pt x="5197729" y="0"/>
                                </a:lnTo>
                                <a:cubicBezTo>
                                  <a:pt x="5229479" y="0"/>
                                  <a:pt x="5255260" y="25781"/>
                                  <a:pt x="5255260" y="57531"/>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4724" name="Shape 4724"/>
                        <wps:cNvSpPr/>
                        <wps:spPr>
                          <a:xfrm>
                            <a:off x="88582" y="1704086"/>
                            <a:ext cx="372110" cy="531622"/>
                          </a:xfrm>
                          <a:custGeom>
                            <a:avLst/>
                            <a:gdLst/>
                            <a:ahLst/>
                            <a:cxnLst/>
                            <a:rect l="0" t="0" r="0" b="0"/>
                            <a:pathLst>
                              <a:path w="372110" h="531622">
                                <a:moveTo>
                                  <a:pt x="0" y="0"/>
                                </a:moveTo>
                                <a:lnTo>
                                  <a:pt x="186055" y="186055"/>
                                </a:lnTo>
                                <a:lnTo>
                                  <a:pt x="372110" y="0"/>
                                </a:lnTo>
                                <a:lnTo>
                                  <a:pt x="372110" y="345567"/>
                                </a:lnTo>
                                <a:lnTo>
                                  <a:pt x="186055" y="531622"/>
                                </a:lnTo>
                                <a:lnTo>
                                  <a:pt x="0" y="345567"/>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726" name="Shape 4726"/>
                        <wps:cNvSpPr/>
                        <wps:spPr>
                          <a:xfrm>
                            <a:off x="88582" y="1704086"/>
                            <a:ext cx="372110" cy="531622"/>
                          </a:xfrm>
                          <a:custGeom>
                            <a:avLst/>
                            <a:gdLst/>
                            <a:ahLst/>
                            <a:cxnLst/>
                            <a:rect l="0" t="0" r="0" b="0"/>
                            <a:pathLst>
                              <a:path w="372110" h="531622">
                                <a:moveTo>
                                  <a:pt x="372110" y="0"/>
                                </a:moveTo>
                                <a:lnTo>
                                  <a:pt x="372110" y="345567"/>
                                </a:lnTo>
                                <a:lnTo>
                                  <a:pt x="186055" y="531622"/>
                                </a:lnTo>
                                <a:lnTo>
                                  <a:pt x="0" y="345567"/>
                                </a:lnTo>
                                <a:lnTo>
                                  <a:pt x="0" y="0"/>
                                </a:lnTo>
                                <a:lnTo>
                                  <a:pt x="186055" y="186055"/>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4729" name="Shape 4729"/>
                        <wps:cNvSpPr/>
                        <wps:spPr>
                          <a:xfrm>
                            <a:off x="460693" y="1704086"/>
                            <a:ext cx="5255260" cy="345567"/>
                          </a:xfrm>
                          <a:custGeom>
                            <a:avLst/>
                            <a:gdLst/>
                            <a:ahLst/>
                            <a:cxnLst/>
                            <a:rect l="0" t="0" r="0" b="0"/>
                            <a:pathLst>
                              <a:path w="5255260" h="345567">
                                <a:moveTo>
                                  <a:pt x="0" y="0"/>
                                </a:moveTo>
                                <a:lnTo>
                                  <a:pt x="5197729" y="0"/>
                                </a:lnTo>
                                <a:cubicBezTo>
                                  <a:pt x="5229479" y="0"/>
                                  <a:pt x="5255260" y="25781"/>
                                  <a:pt x="5255260" y="57658"/>
                                </a:cubicBezTo>
                                <a:lnTo>
                                  <a:pt x="5255260" y="288036"/>
                                </a:lnTo>
                                <a:cubicBezTo>
                                  <a:pt x="5255260" y="319786"/>
                                  <a:pt x="5229479" y="345567"/>
                                  <a:pt x="5197729" y="345567"/>
                                </a:cubicBezTo>
                                <a:lnTo>
                                  <a:pt x="0" y="345567"/>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731" name="Shape 4731"/>
                        <wps:cNvSpPr/>
                        <wps:spPr>
                          <a:xfrm>
                            <a:off x="460693" y="1704086"/>
                            <a:ext cx="5255260" cy="345567"/>
                          </a:xfrm>
                          <a:custGeom>
                            <a:avLst/>
                            <a:gdLst/>
                            <a:ahLst/>
                            <a:cxnLst/>
                            <a:rect l="0" t="0" r="0" b="0"/>
                            <a:pathLst>
                              <a:path w="5255260" h="345567">
                                <a:moveTo>
                                  <a:pt x="5255260" y="57658"/>
                                </a:moveTo>
                                <a:lnTo>
                                  <a:pt x="5255260" y="288036"/>
                                </a:lnTo>
                                <a:cubicBezTo>
                                  <a:pt x="5255260" y="319786"/>
                                  <a:pt x="5229479" y="345567"/>
                                  <a:pt x="5197729" y="345567"/>
                                </a:cubicBezTo>
                                <a:lnTo>
                                  <a:pt x="0" y="345567"/>
                                </a:lnTo>
                                <a:lnTo>
                                  <a:pt x="0" y="0"/>
                                </a:lnTo>
                                <a:lnTo>
                                  <a:pt x="5197729" y="0"/>
                                </a:lnTo>
                                <a:cubicBezTo>
                                  <a:pt x="5229479" y="0"/>
                                  <a:pt x="5255260" y="25781"/>
                                  <a:pt x="5255260" y="57658"/>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4737" name="Shape 4737"/>
                        <wps:cNvSpPr/>
                        <wps:spPr>
                          <a:xfrm>
                            <a:off x="88582" y="2124075"/>
                            <a:ext cx="372110" cy="531622"/>
                          </a:xfrm>
                          <a:custGeom>
                            <a:avLst/>
                            <a:gdLst/>
                            <a:ahLst/>
                            <a:cxnLst/>
                            <a:rect l="0" t="0" r="0" b="0"/>
                            <a:pathLst>
                              <a:path w="372110" h="531622">
                                <a:moveTo>
                                  <a:pt x="0" y="0"/>
                                </a:moveTo>
                                <a:lnTo>
                                  <a:pt x="186055" y="186055"/>
                                </a:lnTo>
                                <a:lnTo>
                                  <a:pt x="372110" y="0"/>
                                </a:lnTo>
                                <a:lnTo>
                                  <a:pt x="372110" y="345567"/>
                                </a:lnTo>
                                <a:lnTo>
                                  <a:pt x="186055" y="531622"/>
                                </a:lnTo>
                                <a:lnTo>
                                  <a:pt x="0" y="345567"/>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739" name="Shape 4739"/>
                        <wps:cNvSpPr/>
                        <wps:spPr>
                          <a:xfrm>
                            <a:off x="88582" y="2124075"/>
                            <a:ext cx="372110" cy="531622"/>
                          </a:xfrm>
                          <a:custGeom>
                            <a:avLst/>
                            <a:gdLst/>
                            <a:ahLst/>
                            <a:cxnLst/>
                            <a:rect l="0" t="0" r="0" b="0"/>
                            <a:pathLst>
                              <a:path w="372110" h="531622">
                                <a:moveTo>
                                  <a:pt x="372110" y="0"/>
                                </a:moveTo>
                                <a:lnTo>
                                  <a:pt x="372110" y="345567"/>
                                </a:lnTo>
                                <a:lnTo>
                                  <a:pt x="186055" y="531622"/>
                                </a:lnTo>
                                <a:lnTo>
                                  <a:pt x="0" y="345567"/>
                                </a:lnTo>
                                <a:lnTo>
                                  <a:pt x="0" y="0"/>
                                </a:lnTo>
                                <a:lnTo>
                                  <a:pt x="186055" y="186055"/>
                                </a:ln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s:wsp>
                        <wps:cNvPr id="4742" name="Shape 4742"/>
                        <wps:cNvSpPr/>
                        <wps:spPr>
                          <a:xfrm>
                            <a:off x="460693" y="2124075"/>
                            <a:ext cx="5255260" cy="345567"/>
                          </a:xfrm>
                          <a:custGeom>
                            <a:avLst/>
                            <a:gdLst/>
                            <a:ahLst/>
                            <a:cxnLst/>
                            <a:rect l="0" t="0" r="0" b="0"/>
                            <a:pathLst>
                              <a:path w="5255260" h="345567">
                                <a:moveTo>
                                  <a:pt x="0" y="0"/>
                                </a:moveTo>
                                <a:lnTo>
                                  <a:pt x="5197729" y="0"/>
                                </a:lnTo>
                                <a:cubicBezTo>
                                  <a:pt x="5229479" y="0"/>
                                  <a:pt x="5255260" y="25781"/>
                                  <a:pt x="5255260" y="57531"/>
                                </a:cubicBezTo>
                                <a:lnTo>
                                  <a:pt x="5255260" y="287909"/>
                                </a:lnTo>
                                <a:cubicBezTo>
                                  <a:pt x="5255260" y="319786"/>
                                  <a:pt x="5229479" y="345567"/>
                                  <a:pt x="5197729" y="345567"/>
                                </a:cubicBezTo>
                                <a:lnTo>
                                  <a:pt x="0" y="345567"/>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744" name="Shape 4744"/>
                        <wps:cNvSpPr/>
                        <wps:spPr>
                          <a:xfrm>
                            <a:off x="460693" y="2124075"/>
                            <a:ext cx="5255260" cy="345567"/>
                          </a:xfrm>
                          <a:custGeom>
                            <a:avLst/>
                            <a:gdLst/>
                            <a:ahLst/>
                            <a:cxnLst/>
                            <a:rect l="0" t="0" r="0" b="0"/>
                            <a:pathLst>
                              <a:path w="5255260" h="345567">
                                <a:moveTo>
                                  <a:pt x="5255260" y="57531"/>
                                </a:moveTo>
                                <a:lnTo>
                                  <a:pt x="5255260" y="287909"/>
                                </a:lnTo>
                                <a:cubicBezTo>
                                  <a:pt x="5255260" y="319786"/>
                                  <a:pt x="5229479" y="345567"/>
                                  <a:pt x="5197729" y="345567"/>
                                </a:cubicBezTo>
                                <a:lnTo>
                                  <a:pt x="0" y="345567"/>
                                </a:lnTo>
                                <a:lnTo>
                                  <a:pt x="0" y="0"/>
                                </a:lnTo>
                                <a:lnTo>
                                  <a:pt x="5197729" y="0"/>
                                </a:lnTo>
                                <a:cubicBezTo>
                                  <a:pt x="5229479" y="0"/>
                                  <a:pt x="5255260" y="25781"/>
                                  <a:pt x="5255260" y="57531"/>
                                </a:cubicBezTo>
                                <a:close/>
                              </a:path>
                            </a:pathLst>
                          </a:custGeom>
                          <a:ln w="12700" cap="flat">
                            <a:miter lim="127000"/>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50710" style="width:465.455pt;height:213.55pt;position:absolute;z-index:-2147483583;mso-position-horizontal-relative:text;mso-position-horizontal:absolute;margin-left:-7pt;mso-position-vertical-relative:text;margin-top:-33.5137pt;" coordsize="59112,27120">
                <v:shape id="Shape 58277" style="position:absolute;width:91;height:190;left:0;top:0;" coordsize="9144,19050" path="m0,0l9144,0l9144,19050l0,19050l0,0">
                  <v:stroke weight="0pt" endcap="flat" joinstyle="miter" miterlimit="10" on="false" color="#000000" opacity="0"/>
                  <v:fill on="true" color="#000000"/>
                </v:shape>
                <v:shape id="Shape 58278" style="position:absolute;width:190;height:91;left:0;top:0;" coordsize="19050,9144" path="m0,0l19050,0l19050,9144l0,9144l0,0">
                  <v:stroke weight="0pt" endcap="flat" joinstyle="miter" miterlimit="10" on="false" color="#000000" opacity="0"/>
                  <v:fill on="true" color="#000000"/>
                </v:shape>
                <v:shape id="Shape 58279" style="position:absolute;width:91;height:91;left:127;top:127;" coordsize="9144,9144" path="m0,0l9144,0l9144,9144l0,9144l0,0">
                  <v:stroke weight="0pt" endcap="flat" joinstyle="miter" miterlimit="10" on="false" color="#000000" opacity="0"/>
                  <v:fill on="true" color="#000000"/>
                </v:shape>
                <v:shape id="Shape 58280" style="position:absolute;width:58731;height:91;left:190;top:0;" coordsize="5873116,9144" path="m0,0l5873116,0l5873116,9144l0,9144l0,0">
                  <v:stroke weight="0pt" endcap="flat" joinstyle="miter" miterlimit="10" on="false" color="#000000" opacity="0"/>
                  <v:fill on="true" color="#000000"/>
                </v:shape>
                <v:shape id="Shape 58281" style="position:absolute;width:58731;height:91;left:190;top:127;" coordsize="5873116,9144" path="m0,0l5873116,0l5873116,9144l0,9144l0,0">
                  <v:stroke weight="0pt" endcap="flat" joinstyle="miter" miterlimit="10" on="false" color="#000000" opacity="0"/>
                  <v:fill on="true" color="#000000"/>
                </v:shape>
                <v:shape id="Shape 58282" style="position:absolute;width:91;height:190;left:59049;top:0;" coordsize="9144,19050" path="m0,0l9144,0l9144,19050l0,19050l0,0">
                  <v:stroke weight="0pt" endcap="flat" joinstyle="miter" miterlimit="10" on="false" color="#000000" opacity="0"/>
                  <v:fill on="true" color="#000000"/>
                </v:shape>
                <v:shape id="Shape 58283" style="position:absolute;width:190;height:91;left:58922;top:0;" coordsize="19050,9144" path="m0,0l19050,0l19050,9144l0,9144l0,0">
                  <v:stroke weight="0pt" endcap="flat" joinstyle="miter" miterlimit="10" on="false" color="#000000" opacity="0"/>
                  <v:fill on="true" color="#000000"/>
                </v:shape>
                <v:shape id="Shape 58284" style="position:absolute;width:91;height:91;left:58922;top:127;" coordsize="9144,9144" path="m0,0l9144,0l9144,9144l0,9144l0,0">
                  <v:stroke weight="0pt" endcap="flat" joinstyle="miter" miterlimit="10" on="false" color="#000000" opacity="0"/>
                  <v:fill on="true" color="#000000"/>
                </v:shape>
                <v:shape id="Shape 58285" style="position:absolute;width:91;height:2000;left:0;top:190;" coordsize="9144,200025" path="m0,0l9144,0l9144,200025l0,200025l0,0">
                  <v:stroke weight="0pt" endcap="flat" joinstyle="miter" miterlimit="10" on="false" color="#000000" opacity="0"/>
                  <v:fill on="true" color="#000000"/>
                </v:shape>
                <v:shape id="Shape 58286" style="position:absolute;width:91;height:2000;left:127;top:190;" coordsize="9144,200025" path="m0,0l9144,0l9144,200025l0,200025l0,0">
                  <v:stroke weight="0pt" endcap="flat" joinstyle="miter" miterlimit="10" on="false" color="#000000" opacity="0"/>
                  <v:fill on="true" color="#000000"/>
                </v:shape>
                <v:shape id="Shape 58287" style="position:absolute;width:91;height:2000;left:59049;top:190;" coordsize="9144,200025" path="m0,0l9144,0l9144,200025l0,200025l0,0">
                  <v:stroke weight="0pt" endcap="flat" joinstyle="miter" miterlimit="10" on="false" color="#000000" opacity="0"/>
                  <v:fill on="true" color="#000000"/>
                </v:shape>
                <v:shape id="Shape 58288" style="position:absolute;width:91;height:2000;left:58922;top:190;" coordsize="9144,200025" path="m0,0l9144,0l9144,200025l0,200025l0,0">
                  <v:stroke weight="0pt" endcap="flat" joinstyle="miter" miterlimit="10" on="false" color="#000000" opacity="0"/>
                  <v:fill on="true" color="#000000"/>
                </v:shape>
                <v:shape id="Shape 58289" style="position:absolute;width:91;height:1746;left:0;top:2190;" coordsize="9144,174625" path="m0,0l9144,0l9144,174625l0,174625l0,0">
                  <v:stroke weight="0pt" endcap="flat" joinstyle="miter" miterlimit="10" on="false" color="#000000" opacity="0"/>
                  <v:fill on="true" color="#000000"/>
                </v:shape>
                <v:shape id="Shape 58290" style="position:absolute;width:91;height:1746;left:127;top:2190;" coordsize="9144,174625" path="m0,0l9144,0l9144,174625l0,174625l0,0">
                  <v:stroke weight="0pt" endcap="flat" joinstyle="miter" miterlimit="10" on="false" color="#000000" opacity="0"/>
                  <v:fill on="true" color="#000000"/>
                </v:shape>
                <v:shape id="Shape 58291" style="position:absolute;width:91;height:1746;left:59049;top:2190;" coordsize="9144,174625" path="m0,0l9144,0l9144,174625l0,174625l0,0">
                  <v:stroke weight="0pt" endcap="flat" joinstyle="miter" miterlimit="10" on="false" color="#000000" opacity="0"/>
                  <v:fill on="true" color="#000000"/>
                </v:shape>
                <v:shape id="Shape 58292" style="position:absolute;width:91;height:1746;left:58922;top:2190;" coordsize="9144,174625" path="m0,0l9144,0l9144,174625l0,174625l0,0">
                  <v:stroke weight="0pt" endcap="flat" joinstyle="miter" miterlimit="10" on="false" color="#000000" opacity="0"/>
                  <v:fill on="true" color="#000000"/>
                </v:shape>
                <v:shape id="Shape 58293" style="position:absolute;width:91;height:1778;left:0;top:3937;" coordsize="9144,177800" path="m0,0l9144,0l9144,177800l0,177800l0,0">
                  <v:stroke weight="0pt" endcap="flat" joinstyle="miter" miterlimit="10" on="false" color="#000000" opacity="0"/>
                  <v:fill on="true" color="#000000"/>
                </v:shape>
                <v:shape id="Shape 58294" style="position:absolute;width:91;height:1778;left:127;top:3937;" coordsize="9144,177800" path="m0,0l9144,0l9144,177800l0,177800l0,0">
                  <v:stroke weight="0pt" endcap="flat" joinstyle="miter" miterlimit="10" on="false" color="#000000" opacity="0"/>
                  <v:fill on="true" color="#000000"/>
                </v:shape>
                <v:shape id="Shape 58295" style="position:absolute;width:91;height:1778;left:59049;top:3937;" coordsize="9144,177800" path="m0,0l9144,0l9144,177800l0,177800l0,0">
                  <v:stroke weight="0pt" endcap="flat" joinstyle="miter" miterlimit="10" on="false" color="#000000" opacity="0"/>
                  <v:fill on="true" color="#000000"/>
                </v:shape>
                <v:shape id="Shape 58296" style="position:absolute;width:91;height:1778;left:58922;top:3937;" coordsize="9144,177800" path="m0,0l9144,0l9144,177800l0,177800l0,0">
                  <v:stroke weight="0pt" endcap="flat" joinstyle="miter" miterlimit="10" on="false" color="#000000" opacity="0"/>
                  <v:fill on="true" color="#000000"/>
                </v:shape>
                <v:shape id="Shape 58297" style="position:absolute;width:91;height:1749;left:0;top:5714;" coordsize="9144,174943" path="m0,0l9144,0l9144,174943l0,174943l0,0">
                  <v:stroke weight="0pt" endcap="flat" joinstyle="miter" miterlimit="10" on="false" color="#000000" opacity="0"/>
                  <v:fill on="true" color="#000000"/>
                </v:shape>
                <v:shape id="Shape 58298" style="position:absolute;width:91;height:1749;left:127;top:5714;" coordsize="9144,174943" path="m0,0l9144,0l9144,174943l0,174943l0,0">
                  <v:stroke weight="0pt" endcap="flat" joinstyle="miter" miterlimit="10" on="false" color="#000000" opacity="0"/>
                  <v:fill on="true" color="#000000"/>
                </v:shape>
                <v:shape id="Shape 58299" style="position:absolute;width:91;height:1749;left:59049;top:5714;" coordsize="9144,174943" path="m0,0l9144,0l9144,174943l0,174943l0,0">
                  <v:stroke weight="0pt" endcap="flat" joinstyle="miter" miterlimit="10" on="false" color="#000000" opacity="0"/>
                  <v:fill on="true" color="#000000"/>
                </v:shape>
                <v:shape id="Shape 58300" style="position:absolute;width:91;height:1749;left:58922;top:5714;" coordsize="9144,174943" path="m0,0l9144,0l9144,174943l0,174943l0,0">
                  <v:stroke weight="0pt" endcap="flat" joinstyle="miter" miterlimit="10" on="false" color="#000000" opacity="0"/>
                  <v:fill on="true" color="#000000"/>
                </v:shape>
                <v:shape id="Shape 58301" style="position:absolute;width:91;height:1746;left:0;top:7463;" coordsize="9144,174625" path="m0,0l9144,0l9144,174625l0,174625l0,0">
                  <v:stroke weight="0pt" endcap="flat" joinstyle="miter" miterlimit="10" on="false" color="#000000" opacity="0"/>
                  <v:fill on="true" color="#000000"/>
                </v:shape>
                <v:shape id="Shape 58302" style="position:absolute;width:91;height:1746;left:127;top:7463;" coordsize="9144,174625" path="m0,0l9144,0l9144,174625l0,174625l0,0">
                  <v:stroke weight="0pt" endcap="flat" joinstyle="miter" miterlimit="10" on="false" color="#000000" opacity="0"/>
                  <v:fill on="true" color="#000000"/>
                </v:shape>
                <v:shape id="Shape 58303" style="position:absolute;width:91;height:1746;left:59049;top:7463;" coordsize="9144,174625" path="m0,0l9144,0l9144,174625l0,174625l0,0">
                  <v:stroke weight="0pt" endcap="flat" joinstyle="miter" miterlimit="10" on="false" color="#000000" opacity="0"/>
                  <v:fill on="true" color="#000000"/>
                </v:shape>
                <v:shape id="Shape 58304" style="position:absolute;width:91;height:1746;left:58922;top:7463;" coordsize="9144,174625" path="m0,0l9144,0l9144,174625l0,174625l0,0">
                  <v:stroke weight="0pt" endcap="flat" joinstyle="miter" miterlimit="10" on="false" color="#000000" opacity="0"/>
                  <v:fill on="true" color="#000000"/>
                </v:shape>
                <v:shape id="Shape 58305" style="position:absolute;width:91;height:1746;left:0;top:9210;" coordsize="9144,174625" path="m0,0l9144,0l9144,174625l0,174625l0,0">
                  <v:stroke weight="0pt" endcap="flat" joinstyle="miter" miterlimit="10" on="false" color="#000000" opacity="0"/>
                  <v:fill on="true" color="#000000"/>
                </v:shape>
                <v:shape id="Shape 58306" style="position:absolute;width:91;height:1746;left:127;top:9210;" coordsize="9144,174625" path="m0,0l9144,0l9144,174625l0,174625l0,0">
                  <v:stroke weight="0pt" endcap="flat" joinstyle="miter" miterlimit="10" on="false" color="#000000" opacity="0"/>
                  <v:fill on="true" color="#000000"/>
                </v:shape>
                <v:shape id="Shape 58307" style="position:absolute;width:91;height:1746;left:59049;top:9210;" coordsize="9144,174625" path="m0,0l9144,0l9144,174625l0,174625l0,0">
                  <v:stroke weight="0pt" endcap="flat" joinstyle="miter" miterlimit="10" on="false" color="#000000" opacity="0"/>
                  <v:fill on="true" color="#000000"/>
                </v:shape>
                <v:shape id="Shape 58308" style="position:absolute;width:91;height:1746;left:58922;top:9210;" coordsize="9144,174625" path="m0,0l9144,0l9144,174625l0,174625l0,0">
                  <v:stroke weight="0pt" endcap="flat" joinstyle="miter" miterlimit="10" on="false" color="#000000" opacity="0"/>
                  <v:fill on="true" color="#000000"/>
                </v:shape>
                <v:shape id="Shape 58309" style="position:absolute;width:91;height:1746;left:0;top:10956;" coordsize="9144,174625" path="m0,0l9144,0l9144,174625l0,174625l0,0">
                  <v:stroke weight="0pt" endcap="flat" joinstyle="miter" miterlimit="10" on="false" color="#000000" opacity="0"/>
                  <v:fill on="true" color="#000000"/>
                </v:shape>
                <v:shape id="Shape 58310" style="position:absolute;width:91;height:1746;left:127;top:10956;" coordsize="9144,174625" path="m0,0l9144,0l9144,174625l0,174625l0,0">
                  <v:stroke weight="0pt" endcap="flat" joinstyle="miter" miterlimit="10" on="false" color="#000000" opacity="0"/>
                  <v:fill on="true" color="#000000"/>
                </v:shape>
                <v:shape id="Shape 58311" style="position:absolute;width:91;height:1746;left:59049;top:10956;" coordsize="9144,174625" path="m0,0l9144,0l9144,174625l0,174625l0,0">
                  <v:stroke weight="0pt" endcap="flat" joinstyle="miter" miterlimit="10" on="false" color="#000000" opacity="0"/>
                  <v:fill on="true" color="#000000"/>
                </v:shape>
                <v:shape id="Shape 58312" style="position:absolute;width:91;height:1746;left:58922;top:10956;" coordsize="9144,174625" path="m0,0l9144,0l9144,174625l0,174625l0,0">
                  <v:stroke weight="0pt" endcap="flat" joinstyle="miter" miterlimit="10" on="false" color="#000000" opacity="0"/>
                  <v:fill on="true" color="#000000"/>
                </v:shape>
                <v:shape id="Shape 58313" style="position:absolute;width:91;height:190;left:0;top:26930;" coordsize="9144,19050" path="m0,0l9144,0l9144,19050l0,19050l0,0">
                  <v:stroke weight="0pt" endcap="flat" joinstyle="miter" miterlimit="10" on="false" color="#000000" opacity="0"/>
                  <v:fill on="true" color="#000000"/>
                </v:shape>
                <v:shape id="Shape 58314" style="position:absolute;width:190;height:91;left:0;top:27057;" coordsize="19050,9144" path="m0,0l19050,0l19050,9144l0,9144l0,0">
                  <v:stroke weight="0pt" endcap="flat" joinstyle="miter" miterlimit="10" on="false" color="#000000" opacity="0"/>
                  <v:fill on="true" color="#000000"/>
                </v:shape>
                <v:shape id="Shape 58315" style="position:absolute;width:91;height:91;left:127;top:26930;" coordsize="9144,9144" path="m0,0l9144,0l9144,9144l0,9144l0,0">
                  <v:stroke weight="0pt" endcap="flat" joinstyle="miter" miterlimit="10" on="false" color="#000000" opacity="0"/>
                  <v:fill on="true" color="#000000"/>
                </v:shape>
                <v:shape id="Shape 58316" style="position:absolute;width:58731;height:91;left:190;top:27057;" coordsize="5873116,9144" path="m0,0l5873116,0l5873116,9144l0,9144l0,0">
                  <v:stroke weight="0pt" endcap="flat" joinstyle="miter" miterlimit="10" on="false" color="#000000" opacity="0"/>
                  <v:fill on="true" color="#000000"/>
                </v:shape>
                <v:shape id="Shape 58317" style="position:absolute;width:58731;height:91;left:190;top:26930;" coordsize="5873116,9144" path="m0,0l5873116,0l5873116,9144l0,9144l0,0">
                  <v:stroke weight="0pt" endcap="flat" joinstyle="miter" miterlimit="10" on="false" color="#000000" opacity="0"/>
                  <v:fill on="true" color="#000000"/>
                </v:shape>
                <v:shape id="Shape 58318" style="position:absolute;width:91;height:190;left:59049;top:26930;" coordsize="9144,19050" path="m0,0l9144,0l9144,19050l0,19050l0,0">
                  <v:stroke weight="0pt" endcap="flat" joinstyle="miter" miterlimit="10" on="false" color="#000000" opacity="0"/>
                  <v:fill on="true" color="#000000"/>
                </v:shape>
                <v:shape id="Shape 58319" style="position:absolute;width:190;height:91;left:58922;top:27057;" coordsize="19050,9144" path="m0,0l19050,0l19050,9144l0,9144l0,0">
                  <v:stroke weight="0pt" endcap="flat" joinstyle="miter" miterlimit="10" on="false" color="#000000" opacity="0"/>
                  <v:fill on="true" color="#000000"/>
                </v:shape>
                <v:shape id="Shape 58320" style="position:absolute;width:91;height:91;left:58922;top:26930;" coordsize="9144,9144" path="m0,0l9144,0l9144,9144l0,9144l0,0">
                  <v:stroke weight="0pt" endcap="flat" joinstyle="miter" miterlimit="10" on="false" color="#000000" opacity="0"/>
                  <v:fill on="true" color="#000000"/>
                </v:shape>
                <v:shape id="Shape 58321" style="position:absolute;width:91;height:14227;left:0;top:12702;" coordsize="9144,1422781" path="m0,0l9144,0l9144,1422781l0,1422781l0,0">
                  <v:stroke weight="0pt" endcap="flat" joinstyle="miter" miterlimit="10" on="false" color="#000000" opacity="0"/>
                  <v:fill on="true" color="#000000"/>
                </v:shape>
                <v:shape id="Shape 58322" style="position:absolute;width:91;height:14227;left:127;top:12702;" coordsize="9144,1422781" path="m0,0l9144,0l9144,1422781l0,1422781l0,0">
                  <v:stroke weight="0pt" endcap="flat" joinstyle="miter" miterlimit="10" on="false" color="#000000" opacity="0"/>
                  <v:fill on="true" color="#000000"/>
                </v:shape>
                <v:shape id="Shape 58323" style="position:absolute;width:91;height:14227;left:59049;top:12702;" coordsize="9144,1422781" path="m0,0l9144,0l9144,1422781l0,1422781l0,0">
                  <v:stroke weight="0pt" endcap="flat" joinstyle="miter" miterlimit="10" on="false" color="#000000" opacity="0"/>
                  <v:fill on="true" color="#000000"/>
                </v:shape>
                <v:shape id="Shape 58324" style="position:absolute;width:91;height:14227;left:58922;top:12702;" coordsize="9144,1422781" path="m0,0l9144,0l9144,1422781l0,1422781l0,0">
                  <v:stroke weight="0pt" endcap="flat" joinstyle="miter" miterlimit="10" on="false" color="#000000" opacity="0"/>
                  <v:fill on="true" color="#000000"/>
                </v:shape>
                <v:shape id="Shape 4712" style="position:absolute;width:3721;height:5314;left:885;top:12842;" coordsize="372110,531495" path="m0,0l186055,186055l372110,0l372110,345439l186055,531495l0,345439l0,0x">
                  <v:stroke weight="0pt" endcap="flat" joinstyle="miter" miterlimit="10" on="false" color="#000000" opacity="0"/>
                  <v:fill on="true" color="#4472c4"/>
                </v:shape>
                <v:shape id="Shape 4714" style="position:absolute;width:3721;height:5314;left:885;top:12842;" coordsize="372110,531495" path="m372110,0l372110,345439l186055,531495l0,345439l0,0l186055,186055x">
                  <v:stroke weight="1pt" endcap="flat" joinstyle="miter" miterlimit="10" on="true" color="#4472c4"/>
                  <v:fill on="false" color="#000000" opacity="0"/>
                </v:shape>
                <v:shape id="Shape 4717" style="position:absolute;width:52552;height:3454;left:4606;top:12842;" coordsize="5255260,345439" path="m0,0l5197729,0c5229479,0,5255260,25781,5255260,57531l5255260,287909c5255260,319659,5229479,345439,5197729,345439l0,345439l0,0x">
                  <v:stroke weight="0pt" endcap="flat" joinstyle="miter" miterlimit="10" on="false" color="#000000" opacity="0"/>
                  <v:fill on="true" color="#ffffff" opacity="0.901961"/>
                </v:shape>
                <v:shape id="Shape 4719" style="position:absolute;width:52552;height:3454;left:4606;top:12842;" coordsize="5255260,345439" path="m5255260,57531l5255260,287909c5255260,319659,5229479,345439,5197729,345439l0,345439l0,0l5197729,0c5229479,0,5255260,25781,5255260,57531x">
                  <v:stroke weight="1pt" endcap="flat" joinstyle="miter" miterlimit="10" on="true" color="#4472c4"/>
                  <v:fill on="false" color="#000000" opacity="0"/>
                </v:shape>
                <v:shape id="Shape 4724" style="position:absolute;width:3721;height:5316;left:885;top:17040;" coordsize="372110,531622" path="m0,0l186055,186055l372110,0l372110,345567l186055,531622l0,345567l0,0x">
                  <v:stroke weight="0pt" endcap="flat" joinstyle="miter" miterlimit="10" on="false" color="#000000" opacity="0"/>
                  <v:fill on="true" color="#4472c4"/>
                </v:shape>
                <v:shape id="Shape 4726" style="position:absolute;width:3721;height:5316;left:885;top:17040;" coordsize="372110,531622" path="m372110,0l372110,345567l186055,531622l0,345567l0,0l186055,186055x">
                  <v:stroke weight="1pt" endcap="flat" joinstyle="miter" miterlimit="10" on="true" color="#4472c4"/>
                  <v:fill on="false" color="#000000" opacity="0"/>
                </v:shape>
                <v:shape id="Shape 4729" style="position:absolute;width:52552;height:3455;left:4606;top:17040;" coordsize="5255260,345567" path="m0,0l5197729,0c5229479,0,5255260,25781,5255260,57658l5255260,288036c5255260,319786,5229479,345567,5197729,345567l0,345567l0,0x">
                  <v:stroke weight="0pt" endcap="flat" joinstyle="miter" miterlimit="10" on="false" color="#000000" opacity="0"/>
                  <v:fill on="true" color="#ffffff" opacity="0.901961"/>
                </v:shape>
                <v:shape id="Shape 4731" style="position:absolute;width:52552;height:3455;left:4606;top:17040;" coordsize="5255260,345567" path="m5255260,57658l5255260,288036c5255260,319786,5229479,345567,5197729,345567l0,345567l0,0l5197729,0c5229479,0,5255260,25781,5255260,57658x">
                  <v:stroke weight="1pt" endcap="flat" joinstyle="miter" miterlimit="10" on="true" color="#4472c4"/>
                  <v:fill on="false" color="#000000" opacity="0"/>
                </v:shape>
                <v:shape id="Shape 4737" style="position:absolute;width:3721;height:5316;left:885;top:21240;" coordsize="372110,531622" path="m0,0l186055,186055l372110,0l372110,345567l186055,531622l0,345567l0,0x">
                  <v:stroke weight="0pt" endcap="flat" joinstyle="miter" miterlimit="10" on="false" color="#000000" opacity="0"/>
                  <v:fill on="true" color="#4472c4"/>
                </v:shape>
                <v:shape id="Shape 4739" style="position:absolute;width:3721;height:5316;left:885;top:21240;" coordsize="372110,531622" path="m372110,0l372110,345567l186055,531622l0,345567l0,0l186055,186055x">
                  <v:stroke weight="1pt" endcap="flat" joinstyle="miter" miterlimit="10" on="true" color="#4472c4"/>
                  <v:fill on="false" color="#000000" opacity="0"/>
                </v:shape>
                <v:shape id="Shape 4742" style="position:absolute;width:52552;height:3455;left:4606;top:21240;" coordsize="5255260,345567" path="m0,0l5197729,0c5229479,0,5255260,25781,5255260,57531l5255260,287909c5255260,319786,5229479,345567,5197729,345567l0,345567l0,0x">
                  <v:stroke weight="0pt" endcap="flat" joinstyle="miter" miterlimit="10" on="false" color="#000000" opacity="0"/>
                  <v:fill on="true" color="#ffffff" opacity="0.901961"/>
                </v:shape>
                <v:shape id="Shape 4744" style="position:absolute;width:52552;height:3455;left:4606;top:21240;" coordsize="5255260,345567" path="m5255260,57531l5255260,287909c5255260,319786,5229479,345567,5197729,345567l0,345567l0,0l5197729,0c5229479,0,5255260,25781,5255260,57531x">
                  <v:stroke weight="1pt" endcap="flat" joinstyle="miter" miterlimit="10" on="true" color="#4472c4"/>
                  <v:fill on="false" color="#000000" opacity="0"/>
                </v:shape>
              </v:group>
            </w:pict>
          </mc:Fallback>
        </mc:AlternateContent>
      </w:r>
      <w:r>
        <w:rPr>
          <w:rFonts w:ascii="Arial" w:eastAsia="Arial" w:hAnsi="Arial" w:cs="Arial"/>
          <w:sz w:val="24"/>
        </w:rPr>
        <w:t xml:space="preserve">Lorsque vous vous exprimez à l’oral comme à l’écrit, vous devez chercher à convaincre en développant des arguments. Pour rendre ces arguments le plus efficace possible, Affirmer ne suffit pas. Il faut aussi Expliciter cette affirmation et l’Illustrer. En clair, il faut appliquer la méthode « AEI ». </w:t>
      </w:r>
    </w:p>
    <w:p w14:paraId="24C077B5" w14:textId="77777777" w:rsidR="003148B8" w:rsidRDefault="00061E6B">
      <w:pPr>
        <w:spacing w:after="114"/>
      </w:pPr>
      <w:r>
        <w:rPr>
          <w:rFonts w:ascii="Arial" w:eastAsia="Arial" w:hAnsi="Arial" w:cs="Arial"/>
          <w:sz w:val="24"/>
        </w:rPr>
        <w:t xml:space="preserve"> </w:t>
      </w:r>
    </w:p>
    <w:p w14:paraId="06BD210A" w14:textId="77777777" w:rsidR="003148B8" w:rsidRDefault="00061E6B">
      <w:pPr>
        <w:spacing w:after="198" w:line="216" w:lineRule="auto"/>
        <w:ind w:left="235" w:right="3362" w:firstLine="474"/>
      </w:pPr>
      <w:r>
        <w:rPr>
          <w:rFonts w:ascii="Arial" w:eastAsia="Arial" w:hAnsi="Arial" w:cs="Arial"/>
          <w:sz w:val="21"/>
        </w:rPr>
        <w:t>•</w:t>
      </w:r>
      <w:r>
        <w:rPr>
          <w:rFonts w:ascii="Arial" w:eastAsia="Arial" w:hAnsi="Arial" w:cs="Arial"/>
          <w:b/>
          <w:sz w:val="21"/>
        </w:rPr>
        <w:t xml:space="preserve">Affirmer une idée </w:t>
      </w:r>
      <w:r>
        <w:rPr>
          <w:rFonts w:ascii="Arial" w:eastAsia="Arial" w:hAnsi="Arial" w:cs="Arial"/>
          <w:sz w:val="21"/>
        </w:rPr>
        <w:t xml:space="preserve">de manière à répondre au sujet. </w:t>
      </w:r>
      <w:r>
        <w:rPr>
          <w:color w:val="FFFFFF"/>
          <w:sz w:val="20"/>
        </w:rPr>
        <w:t>A</w:t>
      </w:r>
    </w:p>
    <w:p w14:paraId="20A93EA6" w14:textId="77777777" w:rsidR="003148B8" w:rsidRDefault="00061E6B">
      <w:pPr>
        <w:spacing w:after="224" w:line="232" w:lineRule="auto"/>
        <w:ind w:left="240" w:right="226"/>
        <w:jc w:val="center"/>
      </w:pPr>
      <w:r>
        <w:rPr>
          <w:rFonts w:ascii="Arial" w:eastAsia="Arial" w:hAnsi="Arial" w:cs="Arial"/>
          <w:sz w:val="21"/>
        </w:rPr>
        <w:t>•</w:t>
      </w:r>
      <w:r>
        <w:rPr>
          <w:rFonts w:ascii="Arial" w:eastAsia="Arial" w:hAnsi="Arial" w:cs="Arial"/>
          <w:b/>
          <w:sz w:val="21"/>
        </w:rPr>
        <w:t xml:space="preserve">Expliciter l'idée : </w:t>
      </w:r>
      <w:r>
        <w:rPr>
          <w:rFonts w:ascii="Arial" w:eastAsia="Arial" w:hAnsi="Arial" w:cs="Arial"/>
          <w:sz w:val="21"/>
        </w:rPr>
        <w:t xml:space="preserve">apporter des précisions sur notre affirmation. Définir les notions </w:t>
      </w:r>
      <w:r>
        <w:rPr>
          <w:color w:val="FFFFFF"/>
          <w:sz w:val="20"/>
        </w:rPr>
        <w:t>E</w:t>
      </w:r>
      <w:r>
        <w:rPr>
          <w:color w:val="FFFFFF"/>
          <w:sz w:val="20"/>
        </w:rPr>
        <w:tab/>
      </w:r>
      <w:r>
        <w:rPr>
          <w:rFonts w:ascii="Arial" w:eastAsia="Arial" w:hAnsi="Arial" w:cs="Arial"/>
          <w:sz w:val="21"/>
        </w:rPr>
        <w:t>clés et expliquer les mécanismes  qui nous ont conduit à affirmer notre idée de départ.</w:t>
      </w:r>
    </w:p>
    <w:p w14:paraId="17D51AC2" w14:textId="77777777" w:rsidR="003148B8" w:rsidRDefault="00061E6B">
      <w:pPr>
        <w:spacing w:after="171" w:line="251" w:lineRule="auto"/>
        <w:ind w:left="266" w:right="370" w:firstLine="444"/>
      </w:pPr>
      <w:r>
        <w:rPr>
          <w:rFonts w:ascii="Arial" w:eastAsia="Arial" w:hAnsi="Arial" w:cs="Arial"/>
        </w:rPr>
        <w:t>•</w:t>
      </w:r>
      <w:r>
        <w:rPr>
          <w:rFonts w:ascii="Arial" w:eastAsia="Arial" w:hAnsi="Arial" w:cs="Arial"/>
          <w:b/>
        </w:rPr>
        <w:t xml:space="preserve">Illustrer l'idée </w:t>
      </w:r>
      <w:r>
        <w:rPr>
          <w:rFonts w:ascii="Arial" w:eastAsia="Arial" w:hAnsi="Arial" w:cs="Arial"/>
        </w:rPr>
        <w:t xml:space="preserve">: donner un ou des exemples, notamment des données chiffrées </w:t>
      </w:r>
      <w:r>
        <w:rPr>
          <w:color w:val="FFFFFF"/>
          <w:sz w:val="20"/>
        </w:rPr>
        <w:t>I</w:t>
      </w:r>
      <w:r>
        <w:rPr>
          <w:color w:val="FFFFFF"/>
          <w:sz w:val="20"/>
        </w:rPr>
        <w:tab/>
      </w:r>
      <w:r>
        <w:rPr>
          <w:rFonts w:ascii="Arial" w:eastAsia="Arial" w:hAnsi="Arial" w:cs="Arial"/>
        </w:rPr>
        <w:t xml:space="preserve">lorsque </w:t>
      </w:r>
      <w:proofErr w:type="spellStart"/>
      <w:r>
        <w:rPr>
          <w:rFonts w:ascii="Arial" w:eastAsia="Arial" w:hAnsi="Arial" w:cs="Arial"/>
        </w:rPr>
        <w:t>ceka</w:t>
      </w:r>
      <w:proofErr w:type="spellEnd"/>
      <w:r>
        <w:rPr>
          <w:rFonts w:ascii="Arial" w:eastAsia="Arial" w:hAnsi="Arial" w:cs="Arial"/>
        </w:rPr>
        <w:t xml:space="preserve"> est possible. </w:t>
      </w:r>
    </w:p>
    <w:p w14:paraId="65703DA5" w14:textId="77777777" w:rsidR="003148B8" w:rsidRDefault="00061E6B">
      <w:pPr>
        <w:spacing w:after="0"/>
        <w:ind w:right="25"/>
        <w:jc w:val="right"/>
      </w:pPr>
      <w:r>
        <w:rPr>
          <w:rFonts w:ascii="Arial" w:eastAsia="Arial" w:hAnsi="Arial" w:cs="Arial"/>
          <w:sz w:val="24"/>
        </w:rPr>
        <w:t xml:space="preserve"> </w:t>
      </w:r>
    </w:p>
    <w:p w14:paraId="1DF9D37C" w14:textId="77777777" w:rsidR="003148B8" w:rsidRDefault="00061E6B">
      <w:pPr>
        <w:spacing w:after="0"/>
      </w:pPr>
      <w:r>
        <w:rPr>
          <w:rFonts w:ascii="Arial" w:eastAsia="Arial" w:hAnsi="Arial" w:cs="Arial"/>
          <w:sz w:val="24"/>
        </w:rPr>
        <w:t xml:space="preserve"> </w:t>
      </w:r>
    </w:p>
    <w:p w14:paraId="14330F25" w14:textId="77777777" w:rsidR="003148B8" w:rsidRDefault="00061E6B">
      <w:pPr>
        <w:spacing w:after="4" w:line="252" w:lineRule="auto"/>
        <w:ind w:left="10" w:hanging="10"/>
        <w:jc w:val="both"/>
      </w:pPr>
      <w:r>
        <w:rPr>
          <w:rFonts w:ascii="Arial" w:eastAsia="Arial" w:hAnsi="Arial" w:cs="Arial"/>
          <w:b/>
          <w:sz w:val="24"/>
          <w:u w:val="single" w:color="000000"/>
        </w:rPr>
        <w:t>Synthèse</w:t>
      </w:r>
      <w:r>
        <w:rPr>
          <w:rFonts w:ascii="Arial" w:eastAsia="Arial" w:hAnsi="Arial" w:cs="Arial"/>
          <w:b/>
          <w:sz w:val="24"/>
        </w:rPr>
        <w:t xml:space="preserve"> : Quels sont les effets du numérique sur les pratiques culturelles ?  </w:t>
      </w:r>
    </w:p>
    <w:p w14:paraId="05D8C2C8" w14:textId="77777777" w:rsidR="003148B8" w:rsidRDefault="00061E6B">
      <w:pPr>
        <w:spacing w:after="7"/>
      </w:pPr>
      <w:r>
        <w:rPr>
          <w:rFonts w:ascii="Arial" w:eastAsia="Arial" w:hAnsi="Arial" w:cs="Arial"/>
          <w:b/>
          <w:sz w:val="24"/>
        </w:rPr>
        <w:t xml:space="preserve"> </w:t>
      </w:r>
    </w:p>
    <w:p w14:paraId="67B518F1" w14:textId="77777777" w:rsidR="003148B8" w:rsidRDefault="00061E6B">
      <w:pPr>
        <w:pBdr>
          <w:top w:val="single" w:sz="4" w:space="0" w:color="000000"/>
          <w:left w:val="single" w:sz="4" w:space="0" w:color="000000"/>
          <w:right w:val="single" w:sz="4" w:space="0" w:color="000000"/>
        </w:pBdr>
        <w:spacing w:after="31"/>
        <w:ind w:left="-5" w:right="-5" w:hanging="10"/>
      </w:pPr>
      <w:r>
        <w:rPr>
          <w:rFonts w:ascii="Arial" w:eastAsia="Arial" w:hAnsi="Arial" w:cs="Arial"/>
          <w:b/>
          <w:sz w:val="24"/>
        </w:rPr>
        <w:t>Définition</w:t>
      </w:r>
      <w:r>
        <w:rPr>
          <w:rFonts w:ascii="Arial" w:eastAsia="Arial" w:hAnsi="Arial" w:cs="Arial"/>
          <w:sz w:val="24"/>
        </w:rPr>
        <w:t xml:space="preserve"> </w:t>
      </w:r>
      <w:r>
        <w:rPr>
          <w:rFonts w:ascii="Arial" w:eastAsia="Arial" w:hAnsi="Arial" w:cs="Arial"/>
          <w:b/>
          <w:sz w:val="24"/>
        </w:rPr>
        <w:t>des mots clés</w:t>
      </w:r>
      <w:r>
        <w:rPr>
          <w:rFonts w:ascii="Arial" w:eastAsia="Arial" w:hAnsi="Arial" w:cs="Arial"/>
          <w:sz w:val="24"/>
        </w:rPr>
        <w:t xml:space="preserve"> :  </w:t>
      </w:r>
    </w:p>
    <w:p w14:paraId="298ACEC9" w14:textId="77777777" w:rsidR="003148B8" w:rsidRDefault="00061E6B">
      <w:pPr>
        <w:pBdr>
          <w:top w:val="single" w:sz="4" w:space="0" w:color="000000"/>
          <w:left w:val="single" w:sz="4" w:space="0" w:color="000000"/>
          <w:right w:val="single" w:sz="4" w:space="0" w:color="000000"/>
        </w:pBdr>
        <w:spacing w:after="46" w:line="250" w:lineRule="auto"/>
        <w:ind w:left="346" w:right="-5" w:hanging="361"/>
        <w:jc w:val="both"/>
      </w:pPr>
      <w:r>
        <w:rPr>
          <w:rFonts w:ascii="Segoe UI Symbol" w:eastAsia="Segoe UI Symbol" w:hAnsi="Segoe UI Symbol" w:cs="Segoe UI Symbol"/>
          <w:sz w:val="24"/>
        </w:rPr>
        <w:t></w:t>
      </w:r>
      <w:r>
        <w:rPr>
          <w:rFonts w:ascii="Arial" w:eastAsia="Arial" w:hAnsi="Arial" w:cs="Arial"/>
          <w:sz w:val="24"/>
        </w:rPr>
        <w:t xml:space="preserve"> Le numérique désigne l’ensemble des technologies de l’information et de la communication.  </w:t>
      </w:r>
    </w:p>
    <w:p w14:paraId="4D2BCAD0" w14:textId="77777777" w:rsidR="003148B8" w:rsidRDefault="00061E6B">
      <w:pPr>
        <w:pBdr>
          <w:top w:val="single" w:sz="4" w:space="0" w:color="000000"/>
          <w:left w:val="single" w:sz="4" w:space="0" w:color="000000"/>
          <w:right w:val="single" w:sz="4" w:space="0" w:color="000000"/>
        </w:pBdr>
        <w:spacing w:after="3" w:line="250" w:lineRule="auto"/>
        <w:ind w:left="346" w:right="-5" w:hanging="361"/>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 xml:space="preserve">Les pratiques culturelles désignent l’ensemble des activités de consommation ou de participation à la vie intellectuelle et artistique.  </w:t>
      </w:r>
    </w:p>
    <w:p w14:paraId="24106694" w14:textId="77777777" w:rsidR="003148B8" w:rsidRDefault="00061E6B">
      <w:pPr>
        <w:pBdr>
          <w:top w:val="single" w:sz="4" w:space="0" w:color="000000"/>
          <w:left w:val="single" w:sz="4" w:space="0" w:color="000000"/>
          <w:right w:val="single" w:sz="4" w:space="0" w:color="000000"/>
        </w:pBdr>
        <w:spacing w:after="14"/>
        <w:ind w:left="-15" w:right="-5"/>
      </w:pPr>
      <w:r>
        <w:rPr>
          <w:rFonts w:ascii="Arial" w:eastAsia="Arial" w:hAnsi="Arial" w:cs="Arial"/>
          <w:b/>
          <w:sz w:val="24"/>
        </w:rPr>
        <w:t xml:space="preserve"> </w:t>
      </w:r>
    </w:p>
    <w:p w14:paraId="243C0D84" w14:textId="77777777" w:rsidR="003148B8" w:rsidRDefault="00061E6B">
      <w:pPr>
        <w:pBdr>
          <w:top w:val="single" w:sz="4" w:space="0" w:color="000000"/>
          <w:left w:val="single" w:sz="4" w:space="0" w:color="000000"/>
          <w:right w:val="single" w:sz="4" w:space="0" w:color="000000"/>
        </w:pBdr>
        <w:spacing w:after="0"/>
        <w:ind w:left="-5" w:right="-5" w:hanging="10"/>
      </w:pPr>
      <w:r>
        <w:rPr>
          <w:rFonts w:ascii="Arial" w:eastAsia="Arial" w:hAnsi="Arial" w:cs="Arial"/>
          <w:b/>
          <w:sz w:val="24"/>
        </w:rPr>
        <w:t>1</w:t>
      </w:r>
      <w:r>
        <w:rPr>
          <w:rFonts w:ascii="Arial" w:eastAsia="Arial" w:hAnsi="Arial" w:cs="Arial"/>
          <w:b/>
          <w:sz w:val="24"/>
          <w:vertAlign w:val="superscript"/>
        </w:rPr>
        <w:t>er</w:t>
      </w:r>
      <w:r>
        <w:rPr>
          <w:rFonts w:ascii="Arial" w:eastAsia="Arial" w:hAnsi="Arial" w:cs="Arial"/>
          <w:b/>
          <w:sz w:val="24"/>
        </w:rPr>
        <w:t xml:space="preserve"> argument : le numérique devrait faciliter les pratiques culturelles… </w:t>
      </w:r>
    </w:p>
    <w:p w14:paraId="2EDF3AF3"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b/>
          <w:sz w:val="24"/>
        </w:rPr>
        <w:t>Affirmer</w:t>
      </w:r>
      <w:r>
        <w:rPr>
          <w:rFonts w:ascii="Arial" w:eastAsia="Arial" w:hAnsi="Arial" w:cs="Arial"/>
          <w:sz w:val="24"/>
        </w:rPr>
        <w:t xml:space="preserve"> : </w:t>
      </w:r>
      <w:r>
        <w:rPr>
          <w:rFonts w:ascii="Arial" w:eastAsia="Arial" w:hAnsi="Arial" w:cs="Arial"/>
          <w:sz w:val="24"/>
        </w:rPr>
        <w:t xml:space="preserve">L’accès à certaines pratiques culturelles en présentiel peut être limité et le numérique permet de faciliter l’accès à certaines pratiques culturelles. </w:t>
      </w:r>
    </w:p>
    <w:p w14:paraId="44E54662"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b/>
          <w:sz w:val="24"/>
        </w:rPr>
        <w:t>Expliciter 1</w:t>
      </w:r>
      <w:r>
        <w:rPr>
          <w:rFonts w:ascii="Arial" w:eastAsia="Arial" w:hAnsi="Arial" w:cs="Arial"/>
          <w:sz w:val="24"/>
        </w:rPr>
        <w:t xml:space="preserve"> : Tout d’abord, l’accueil sur place (physiquement) des spectateurs est toujours restreint par un espace limité. Le numérique permet de rendre ces services virtuels et ainsi de contourner cette contrainte spatiale.  </w:t>
      </w:r>
    </w:p>
    <w:p w14:paraId="2AC9E9BB"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b/>
          <w:sz w:val="24"/>
        </w:rPr>
        <w:t>Expliciter 2</w:t>
      </w:r>
      <w:r>
        <w:rPr>
          <w:rFonts w:ascii="Arial" w:eastAsia="Arial" w:hAnsi="Arial" w:cs="Arial"/>
          <w:sz w:val="24"/>
        </w:rPr>
        <w:t xml:space="preserve"> : Le numérique facilite également l’accès des pratiques culturelles aux personnes ne pouvant y assister en présentiel comme c’est le cas de personnes qui se trouvent éloignées géographiquement des sites concernés et des personnes qui ont une mobilité réduite.  </w:t>
      </w:r>
    </w:p>
    <w:p w14:paraId="1F187364"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b/>
          <w:sz w:val="24"/>
        </w:rPr>
        <w:t>Illustrer</w:t>
      </w:r>
      <w:r>
        <w:rPr>
          <w:rFonts w:ascii="Arial" w:eastAsia="Arial" w:hAnsi="Arial" w:cs="Arial"/>
          <w:sz w:val="24"/>
        </w:rPr>
        <w:t xml:space="preserve"> : Par exemple, le développement des visites virtuelles de musées et de monuments, l’écoute en ligne d’un concert ou encore le visionnage d’un spectacle de danse ou de théâtre sont autant d’exemples de pratiques culturelles dématérialisées, qui permettent à un individu de ne pas être physiquement présent mais de tout de même profiter de la pratique de ces activités.  </w:t>
      </w:r>
    </w:p>
    <w:p w14:paraId="080F8F9C" w14:textId="77777777" w:rsidR="003148B8" w:rsidRDefault="00061E6B">
      <w:pPr>
        <w:pBdr>
          <w:top w:val="single" w:sz="4" w:space="0" w:color="000000"/>
          <w:left w:val="single" w:sz="4" w:space="0" w:color="000000"/>
          <w:right w:val="single" w:sz="4" w:space="0" w:color="000000"/>
        </w:pBdr>
        <w:spacing w:after="9"/>
        <w:ind w:left="-15" w:right="-5"/>
      </w:pPr>
      <w:r>
        <w:rPr>
          <w:rFonts w:ascii="Arial" w:eastAsia="Arial" w:hAnsi="Arial" w:cs="Arial"/>
          <w:sz w:val="24"/>
        </w:rPr>
        <w:t xml:space="preserve"> </w:t>
      </w:r>
    </w:p>
    <w:p w14:paraId="580503B3" w14:textId="77777777" w:rsidR="003148B8" w:rsidRDefault="00061E6B">
      <w:pPr>
        <w:pBdr>
          <w:top w:val="single" w:sz="4" w:space="0" w:color="000000"/>
          <w:left w:val="single" w:sz="4" w:space="0" w:color="000000"/>
          <w:right w:val="single" w:sz="4" w:space="0" w:color="000000"/>
        </w:pBdr>
        <w:spacing w:after="31"/>
        <w:ind w:left="-5" w:right="-5" w:hanging="10"/>
      </w:pPr>
      <w:r>
        <w:rPr>
          <w:rFonts w:ascii="Arial" w:eastAsia="Arial" w:hAnsi="Arial" w:cs="Arial"/>
          <w:b/>
          <w:sz w:val="24"/>
        </w:rPr>
        <w:t>2</w:t>
      </w:r>
      <w:r>
        <w:rPr>
          <w:rFonts w:ascii="Arial" w:eastAsia="Arial" w:hAnsi="Arial" w:cs="Arial"/>
          <w:b/>
          <w:sz w:val="24"/>
          <w:vertAlign w:val="superscript"/>
        </w:rPr>
        <w:t>ème</w:t>
      </w:r>
      <w:r>
        <w:rPr>
          <w:rFonts w:ascii="Arial" w:eastAsia="Arial" w:hAnsi="Arial" w:cs="Arial"/>
          <w:b/>
          <w:sz w:val="24"/>
        </w:rPr>
        <w:t xml:space="preserve"> argument : … mais il existe des différences dans l’accès et la maitrise du numérique… </w:t>
      </w:r>
    </w:p>
    <w:p w14:paraId="536BD46D"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b/>
          <w:sz w:val="24"/>
        </w:rPr>
        <w:t>Affirmer</w:t>
      </w:r>
      <w:r>
        <w:rPr>
          <w:rFonts w:ascii="Arial" w:eastAsia="Arial" w:hAnsi="Arial" w:cs="Arial"/>
          <w:sz w:val="24"/>
        </w:rPr>
        <w:t xml:space="preserve"> </w:t>
      </w:r>
      <w:r>
        <w:rPr>
          <w:rFonts w:ascii="Arial" w:eastAsia="Arial" w:hAnsi="Arial" w:cs="Arial"/>
          <w:sz w:val="24"/>
        </w:rPr>
        <w:t xml:space="preserve">: L’accès et la maitrise du numérique sont différenciées en fonction de l’âge, du niveau de diplôme et du statut d’activité.  </w:t>
      </w:r>
    </w:p>
    <w:p w14:paraId="6AC130BD"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b/>
          <w:sz w:val="24"/>
        </w:rPr>
        <w:t>Expliciter</w:t>
      </w:r>
      <w:r>
        <w:rPr>
          <w:rFonts w:ascii="Arial" w:eastAsia="Arial" w:hAnsi="Arial" w:cs="Arial"/>
          <w:sz w:val="24"/>
        </w:rPr>
        <w:t xml:space="preserve"> : Une enquête menée par l’INSEE sur l’utilisation du numérique en France, en 2019, a montré que les individus les plus jeunes, les plus diplômées et en activité avaient plus de chance d’accéder à internet et de maîtriser les outils du numérique </w:t>
      </w:r>
      <w:r>
        <w:rPr>
          <w:rFonts w:ascii="Arial" w:eastAsia="Arial" w:hAnsi="Arial" w:cs="Arial"/>
          <w:sz w:val="24"/>
        </w:rPr>
        <w:lastRenderedPageBreak/>
        <w:t xml:space="preserve">que les personnes plus âgées, sans diplôme et retraitées. Il y a donc une inégalité dans l’accès et la maîtrise des outils numériques.  </w:t>
      </w:r>
    </w:p>
    <w:p w14:paraId="1077A605"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b/>
          <w:sz w:val="24"/>
        </w:rPr>
        <w:t>Illustrer</w:t>
      </w:r>
      <w:r>
        <w:rPr>
          <w:rFonts w:ascii="Arial" w:eastAsia="Arial" w:hAnsi="Arial" w:cs="Arial"/>
          <w:sz w:val="24"/>
        </w:rPr>
        <w:t xml:space="preserve"> : On observe par exemple que les personnes qui sont en emploi sont 3,4% à ne pas posséder internet à leur domicile. Ce pourcentage est de 10,6 % pour les chômeurs et 28,6% pour les retraités. De même, on constate que les individus en activité professionnelle sont 35,4% à posséder au moins une incapacité numérique alors que ce pourcentage est de 42,3% pour les chômeurs et 74,6% pour les retraités.  </w:t>
      </w:r>
    </w:p>
    <w:p w14:paraId="5928BBBF" w14:textId="77777777" w:rsidR="003148B8" w:rsidRDefault="00061E6B">
      <w:pPr>
        <w:pBdr>
          <w:left w:val="single" w:sz="4" w:space="0" w:color="000000"/>
          <w:bottom w:val="single" w:sz="4" w:space="0" w:color="000000"/>
          <w:right w:val="single" w:sz="4" w:space="0" w:color="000000"/>
        </w:pBdr>
        <w:spacing w:after="9"/>
        <w:ind w:left="-15"/>
      </w:pPr>
      <w:r>
        <w:rPr>
          <w:rFonts w:ascii="Arial" w:eastAsia="Arial" w:hAnsi="Arial" w:cs="Arial"/>
          <w:sz w:val="24"/>
        </w:rPr>
        <w:t xml:space="preserve"> </w:t>
      </w:r>
    </w:p>
    <w:p w14:paraId="0AB7757E" w14:textId="77777777" w:rsidR="003148B8" w:rsidRDefault="00061E6B">
      <w:pPr>
        <w:pBdr>
          <w:left w:val="single" w:sz="4" w:space="0" w:color="000000"/>
          <w:bottom w:val="single" w:sz="4" w:space="0" w:color="000000"/>
          <w:right w:val="single" w:sz="4" w:space="0" w:color="000000"/>
        </w:pBdr>
        <w:spacing w:after="0" w:line="250" w:lineRule="auto"/>
        <w:ind w:left="-15"/>
      </w:pPr>
      <w:r>
        <w:rPr>
          <w:rFonts w:ascii="Arial" w:eastAsia="Arial" w:hAnsi="Arial" w:cs="Arial"/>
          <w:b/>
          <w:sz w:val="24"/>
        </w:rPr>
        <w:t>3</w:t>
      </w:r>
      <w:r>
        <w:rPr>
          <w:rFonts w:ascii="Arial" w:eastAsia="Arial" w:hAnsi="Arial" w:cs="Arial"/>
          <w:b/>
          <w:sz w:val="24"/>
          <w:vertAlign w:val="superscript"/>
        </w:rPr>
        <w:t>ème</w:t>
      </w:r>
      <w:r>
        <w:rPr>
          <w:rFonts w:ascii="Arial" w:eastAsia="Arial" w:hAnsi="Arial" w:cs="Arial"/>
          <w:b/>
          <w:sz w:val="24"/>
        </w:rPr>
        <w:t xml:space="preserve"> argument :  </w:t>
      </w:r>
      <w:r>
        <w:rPr>
          <w:rFonts w:ascii="Arial" w:eastAsia="Arial" w:hAnsi="Arial" w:cs="Arial"/>
          <w:b/>
          <w:sz w:val="24"/>
        </w:rPr>
        <w:t xml:space="preserve">… qui impliquent que le public des pratiques culturelles en présentiel est le même que celui des pratiques culturelles en virtuel.  </w:t>
      </w:r>
    </w:p>
    <w:p w14:paraId="3B2313DA" w14:textId="77777777" w:rsidR="003148B8" w:rsidRDefault="00061E6B">
      <w:pPr>
        <w:pBdr>
          <w:left w:val="single" w:sz="4" w:space="0" w:color="000000"/>
          <w:bottom w:val="single" w:sz="4" w:space="0" w:color="000000"/>
          <w:right w:val="single" w:sz="4" w:space="0" w:color="000000"/>
        </w:pBdr>
        <w:spacing w:after="25" w:line="249" w:lineRule="auto"/>
        <w:ind w:left="-5" w:hanging="10"/>
        <w:jc w:val="both"/>
      </w:pPr>
      <w:r>
        <w:rPr>
          <w:rFonts w:ascii="Arial" w:eastAsia="Arial" w:hAnsi="Arial" w:cs="Arial"/>
          <w:b/>
          <w:sz w:val="24"/>
        </w:rPr>
        <w:t>Affirmer</w:t>
      </w:r>
      <w:r>
        <w:rPr>
          <w:rFonts w:ascii="Arial" w:eastAsia="Arial" w:hAnsi="Arial" w:cs="Arial"/>
          <w:sz w:val="24"/>
        </w:rPr>
        <w:t xml:space="preserve"> : Les pratiques culturelles en présentiel et numériques sont davantage exercées par les catégories supérieures. </w:t>
      </w:r>
    </w:p>
    <w:p w14:paraId="4BBD6B0F"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b/>
          <w:sz w:val="24"/>
        </w:rPr>
        <w:t>Expliciter</w:t>
      </w:r>
      <w:r>
        <w:rPr>
          <w:rFonts w:ascii="Arial" w:eastAsia="Arial" w:hAnsi="Arial" w:cs="Arial"/>
          <w:sz w:val="24"/>
        </w:rPr>
        <w:t xml:space="preserve"> : Les catégories supérieures pratiquent davantage d’activités culturelles en présentiel que les catégories populaires. Cette différence quant aux pratiques culturelles, s’explique de plusieurs façons : une socialisation différenciée selon le milieu social, des différences économiques ou encore une stratégie de distinction mise en place par les catégories supérieures. Les catégories supérieures pratiquent aussi davantage d’activités culturelles sous format numérique que les catégories populaires. Cela s’exp</w:t>
      </w:r>
      <w:r>
        <w:rPr>
          <w:rFonts w:ascii="Arial" w:eastAsia="Arial" w:hAnsi="Arial" w:cs="Arial"/>
          <w:sz w:val="24"/>
        </w:rPr>
        <w:t xml:space="preserve">lique notamment par le fait qu’il existe des différences dans l’accès et la maîtrise du numérique, en défaveur des catégories populaires. Ces individus se retrouvent plus souvent que les individus issus des catégories moyennes ou aisées, à ne pas avoir accès à internet ou à ne pas maîtriser ces outils.  </w:t>
      </w:r>
    </w:p>
    <w:p w14:paraId="3CC108A0"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b/>
          <w:sz w:val="24"/>
        </w:rPr>
        <w:t>Illustrer</w:t>
      </w:r>
      <w:r>
        <w:rPr>
          <w:rFonts w:ascii="Arial" w:eastAsia="Arial" w:hAnsi="Arial" w:cs="Arial"/>
          <w:sz w:val="24"/>
        </w:rPr>
        <w:t xml:space="preserve"> :  Les individus dont les pratiques culturelles sont les plus nombreuses sont les cadres supérieurs. Par exemple, en 2018, les cadres supérieurs sont 62% à avoir visité un musée ou une exposition au cours des douze derniers mois, contre 40% pour les individus appartenant à la catégorie « professions intermédiaires », 18% pour les employés et ouvriers. </w:t>
      </w:r>
      <w:r>
        <w:rPr>
          <w:rFonts w:ascii="Arial" w:eastAsia="Arial" w:hAnsi="Arial" w:cs="Arial"/>
          <w:color w:val="4472C4"/>
          <w:sz w:val="24"/>
        </w:rPr>
        <w:t xml:space="preserve"> </w:t>
      </w:r>
    </w:p>
    <w:p w14:paraId="5474A45C" w14:textId="77777777" w:rsidR="003148B8" w:rsidRDefault="00061E6B">
      <w:pPr>
        <w:spacing w:after="292"/>
      </w:pPr>
      <w:r>
        <w:rPr>
          <w:rFonts w:ascii="Arial" w:eastAsia="Arial" w:hAnsi="Arial" w:cs="Arial"/>
          <w:sz w:val="24"/>
        </w:rPr>
        <w:t xml:space="preserve"> </w:t>
      </w:r>
    </w:p>
    <w:p w14:paraId="19D24D25" w14:textId="77777777" w:rsidR="003148B8" w:rsidRDefault="00061E6B">
      <w:pPr>
        <w:pStyle w:val="Titre1"/>
        <w:ind w:left="1136" w:firstLine="0"/>
      </w:pPr>
      <w:r>
        <w:rPr>
          <w:u w:val="none" w:color="000000"/>
        </w:rPr>
        <w:t>III.</w:t>
      </w:r>
      <w:r>
        <w:rPr>
          <w:rFonts w:ascii="Arial" w:eastAsia="Arial" w:hAnsi="Arial" w:cs="Arial"/>
          <w:u w:val="none" w:color="000000"/>
        </w:rPr>
        <w:t xml:space="preserve"> </w:t>
      </w:r>
      <w:r>
        <w:t>Instances de socialisation et dissonances culturelles</w:t>
      </w:r>
      <w:r>
        <w:rPr>
          <w:u w:val="none" w:color="000000"/>
        </w:rPr>
        <w:t xml:space="preserve">  </w:t>
      </w:r>
    </w:p>
    <w:p w14:paraId="33E63140" w14:textId="77777777" w:rsidR="003148B8" w:rsidRDefault="00061E6B">
      <w:pPr>
        <w:spacing w:after="0"/>
      </w:pPr>
      <w:r>
        <w:rPr>
          <w:rFonts w:ascii="Arial" w:eastAsia="Arial" w:hAnsi="Arial" w:cs="Arial"/>
          <w:sz w:val="24"/>
        </w:rPr>
        <w:t xml:space="preserve"> </w:t>
      </w:r>
    </w:p>
    <w:p w14:paraId="20FC2F8E" w14:textId="77777777" w:rsidR="003148B8" w:rsidRDefault="00061E6B">
      <w:pPr>
        <w:spacing w:after="4" w:line="249" w:lineRule="auto"/>
        <w:ind w:left="-5" w:hanging="10"/>
        <w:jc w:val="both"/>
      </w:pPr>
      <w:r>
        <w:rPr>
          <w:rFonts w:ascii="Arial" w:eastAsia="Arial" w:hAnsi="Arial" w:cs="Arial"/>
          <w:b/>
          <w:color w:val="538135"/>
          <w:sz w:val="24"/>
        </w:rPr>
        <w:t>Rappel</w:t>
      </w:r>
      <w:r>
        <w:rPr>
          <w:rFonts w:ascii="Arial" w:eastAsia="Arial" w:hAnsi="Arial" w:cs="Arial"/>
          <w:color w:val="538135"/>
          <w:sz w:val="24"/>
        </w:rPr>
        <w:t xml:space="preserve"> </w:t>
      </w:r>
      <w:r>
        <w:rPr>
          <w:rFonts w:ascii="Arial" w:eastAsia="Arial" w:hAnsi="Arial" w:cs="Arial"/>
          <w:color w:val="538135"/>
          <w:sz w:val="24"/>
        </w:rPr>
        <w:t xml:space="preserve">: donnez la définition de la notion de socialisation.  </w:t>
      </w:r>
    </w:p>
    <w:p w14:paraId="2A850925" w14:textId="0666B171" w:rsidR="003148B8" w:rsidRDefault="003148B8">
      <w:pPr>
        <w:spacing w:after="64"/>
      </w:pPr>
    </w:p>
    <w:p w14:paraId="4CBCA2B6" w14:textId="77777777" w:rsidR="003148B8" w:rsidRDefault="00061E6B">
      <w:pPr>
        <w:pStyle w:val="Titre2"/>
        <w:spacing w:after="5" w:line="250" w:lineRule="auto"/>
        <w:ind w:left="706" w:hanging="360"/>
        <w:jc w:val="left"/>
      </w:pPr>
      <w:r>
        <w:rPr>
          <w:rFonts w:ascii="Century Gothic" w:eastAsia="Century Gothic" w:hAnsi="Century Gothic" w:cs="Century Gothic"/>
          <w:color w:val="297311"/>
        </w:rPr>
        <w:t>A.</w:t>
      </w:r>
      <w:r>
        <w:rPr>
          <w:color w:val="297311"/>
        </w:rPr>
        <w:t xml:space="preserve"> </w:t>
      </w:r>
      <w:r>
        <w:rPr>
          <w:rFonts w:ascii="Century Gothic" w:eastAsia="Century Gothic" w:hAnsi="Century Gothic" w:cs="Century Gothic"/>
          <w:color w:val="297311"/>
          <w:u w:val="single" w:color="297311"/>
        </w:rPr>
        <w:t>Les instances auxquelles sont confrontés les individus au cours de leur</w:t>
      </w:r>
      <w:r>
        <w:rPr>
          <w:rFonts w:ascii="Century Gothic" w:eastAsia="Century Gothic" w:hAnsi="Century Gothic" w:cs="Century Gothic"/>
          <w:color w:val="297311"/>
        </w:rPr>
        <w:t xml:space="preserve"> </w:t>
      </w:r>
      <w:r>
        <w:rPr>
          <w:rFonts w:ascii="Century Gothic" w:eastAsia="Century Gothic" w:hAnsi="Century Gothic" w:cs="Century Gothic"/>
          <w:color w:val="297311"/>
          <w:u w:val="single" w:color="297311"/>
        </w:rPr>
        <w:t>socialisation</w:t>
      </w:r>
      <w:r>
        <w:rPr>
          <w:rFonts w:ascii="Century Gothic" w:eastAsia="Century Gothic" w:hAnsi="Century Gothic" w:cs="Century Gothic"/>
          <w:color w:val="297311"/>
        </w:rPr>
        <w:t xml:space="preserve"> </w:t>
      </w:r>
    </w:p>
    <w:p w14:paraId="7BBB0AE3" w14:textId="77777777" w:rsidR="003148B8" w:rsidRDefault="00061E6B">
      <w:pPr>
        <w:spacing w:after="0"/>
      </w:pPr>
      <w:r>
        <w:rPr>
          <w:rFonts w:ascii="Arial" w:eastAsia="Arial" w:hAnsi="Arial" w:cs="Arial"/>
          <w:sz w:val="24"/>
        </w:rPr>
        <w:t xml:space="preserve"> </w:t>
      </w:r>
    </w:p>
    <w:p w14:paraId="519DA073" w14:textId="77777777" w:rsidR="003148B8" w:rsidRDefault="00061E6B">
      <w:pPr>
        <w:spacing w:after="0"/>
      </w:pPr>
      <w:r>
        <w:rPr>
          <w:rFonts w:ascii="Arial" w:eastAsia="Arial" w:hAnsi="Arial" w:cs="Arial"/>
          <w:sz w:val="24"/>
        </w:rPr>
        <w:t xml:space="preserve"> </w:t>
      </w:r>
    </w:p>
    <w:p w14:paraId="27212A87" w14:textId="77777777" w:rsidR="003148B8" w:rsidRDefault="00061E6B">
      <w:pPr>
        <w:pStyle w:val="Titre3"/>
        <w:ind w:left="706" w:hanging="360"/>
      </w:pPr>
      <w:r>
        <w:rPr>
          <w:rFonts w:ascii="Segoe UI Symbol" w:eastAsia="Segoe UI Symbol" w:hAnsi="Segoe UI Symbol" w:cs="Segoe UI Symbol"/>
          <w:b w:val="0"/>
        </w:rPr>
        <w:t></w:t>
      </w:r>
      <w:r>
        <w:rPr>
          <w:b w:val="0"/>
        </w:rPr>
        <w:t xml:space="preserve"> </w:t>
      </w:r>
      <w:r>
        <w:t xml:space="preserve">Activité 12 – </w:t>
      </w:r>
      <w:r>
        <w:t xml:space="preserve">Les différentes instances de socialisation auxquelles sont confrontés les individus au cours de leur socialisation  </w:t>
      </w:r>
    </w:p>
    <w:p w14:paraId="3E695336" w14:textId="77777777" w:rsidR="003148B8" w:rsidRDefault="00061E6B">
      <w:pPr>
        <w:spacing w:after="0"/>
      </w:pPr>
      <w:r>
        <w:rPr>
          <w:rFonts w:ascii="Arial" w:eastAsia="Arial" w:hAnsi="Arial" w:cs="Arial"/>
          <w:sz w:val="24"/>
        </w:rPr>
        <w:t xml:space="preserve"> </w:t>
      </w:r>
    </w:p>
    <w:p w14:paraId="69AA141C" w14:textId="77777777" w:rsidR="003148B8" w:rsidRDefault="00061E6B">
      <w:pPr>
        <w:spacing w:after="5" w:line="251" w:lineRule="auto"/>
        <w:ind w:left="361" w:hanging="10"/>
        <w:jc w:val="both"/>
      </w:pPr>
      <w:r>
        <w:rPr>
          <w:rFonts w:ascii="Arial" w:eastAsia="Arial" w:hAnsi="Arial" w:cs="Arial"/>
          <w:sz w:val="24"/>
        </w:rPr>
        <w:t xml:space="preserve">1. À quoi ressemble votre journée type du mercredi ?  </w:t>
      </w:r>
    </w:p>
    <w:p w14:paraId="3CD259AD" w14:textId="77777777" w:rsidR="003148B8" w:rsidRDefault="00061E6B">
      <w:pPr>
        <w:spacing w:after="0"/>
      </w:pPr>
      <w:r>
        <w:rPr>
          <w:rFonts w:ascii="Arial" w:eastAsia="Arial" w:hAnsi="Arial" w:cs="Arial"/>
          <w:sz w:val="24"/>
        </w:rPr>
        <w:t xml:space="preserve"> </w:t>
      </w:r>
    </w:p>
    <w:p w14:paraId="072B1C7E" w14:textId="77777777" w:rsidR="003148B8" w:rsidRDefault="00061E6B">
      <w:pPr>
        <w:spacing w:after="4" w:line="249" w:lineRule="auto"/>
        <w:ind w:left="-5" w:hanging="10"/>
        <w:jc w:val="both"/>
      </w:pPr>
      <w:r>
        <w:rPr>
          <w:rFonts w:ascii="Arial" w:eastAsia="Arial" w:hAnsi="Arial" w:cs="Arial"/>
          <w:b/>
          <w:color w:val="538135"/>
          <w:sz w:val="24"/>
        </w:rPr>
        <w:t>Remarque du professeur</w:t>
      </w:r>
      <w:r>
        <w:rPr>
          <w:rFonts w:ascii="Arial" w:eastAsia="Arial" w:hAnsi="Arial" w:cs="Arial"/>
          <w:color w:val="538135"/>
          <w:sz w:val="24"/>
        </w:rPr>
        <w:t xml:space="preserve"> : À travers la présentation de votre journée type du mercredi, vous venez de présenter les différentes instances de socialisation qui participent à votre socialisation (qui vous transmettent des façons de faire et de penser).  </w:t>
      </w:r>
    </w:p>
    <w:p w14:paraId="1BF0C67F" w14:textId="77777777" w:rsidR="003148B8" w:rsidRDefault="00061E6B">
      <w:pPr>
        <w:spacing w:after="0"/>
      </w:pPr>
      <w:r>
        <w:rPr>
          <w:rFonts w:ascii="Arial" w:eastAsia="Arial" w:hAnsi="Arial" w:cs="Arial"/>
          <w:sz w:val="24"/>
        </w:rPr>
        <w:t xml:space="preserve"> </w:t>
      </w:r>
    </w:p>
    <w:p w14:paraId="7EFBBCDE" w14:textId="77777777" w:rsidR="003148B8" w:rsidRDefault="00061E6B">
      <w:pPr>
        <w:spacing w:after="4" w:line="249" w:lineRule="auto"/>
        <w:ind w:left="721" w:hanging="360"/>
        <w:jc w:val="both"/>
      </w:pPr>
      <w:r>
        <w:rPr>
          <w:rFonts w:ascii="Segoe UI Symbol" w:eastAsia="Segoe UI Symbol" w:hAnsi="Segoe UI Symbol" w:cs="Segoe UI Symbol"/>
          <w:color w:val="538135"/>
          <w:sz w:val="24"/>
        </w:rPr>
        <w:lastRenderedPageBreak/>
        <w:t></w:t>
      </w:r>
      <w:r>
        <w:rPr>
          <w:rFonts w:ascii="Arial" w:eastAsia="Arial" w:hAnsi="Arial" w:cs="Arial"/>
          <w:color w:val="538135"/>
          <w:sz w:val="24"/>
        </w:rPr>
        <w:t xml:space="preserve"> </w:t>
      </w:r>
      <w:r>
        <w:rPr>
          <w:rFonts w:ascii="Arial" w:eastAsia="Arial" w:hAnsi="Arial" w:cs="Arial"/>
          <w:b/>
          <w:color w:val="538135"/>
          <w:sz w:val="24"/>
        </w:rPr>
        <w:t>Instance de socialisation</w:t>
      </w:r>
      <w:r>
        <w:rPr>
          <w:rFonts w:ascii="Arial" w:eastAsia="Arial" w:hAnsi="Arial" w:cs="Arial"/>
          <w:color w:val="538135"/>
          <w:sz w:val="24"/>
        </w:rPr>
        <w:t xml:space="preserve"> : désigne les personnes ou groupe de personnes qui mettent en œuvre le processus de socialisation. C’est-à-dire, que ces instances sont chargées de la transmission des façons de faire et de penser.  </w:t>
      </w:r>
    </w:p>
    <w:p w14:paraId="1A897C79" w14:textId="77777777" w:rsidR="003148B8" w:rsidRDefault="00061E6B">
      <w:pPr>
        <w:spacing w:after="0"/>
      </w:pPr>
      <w:r>
        <w:rPr>
          <w:rFonts w:ascii="Arial" w:eastAsia="Arial" w:hAnsi="Arial" w:cs="Arial"/>
          <w:color w:val="538135"/>
          <w:sz w:val="24"/>
        </w:rPr>
        <w:t xml:space="preserve"> </w:t>
      </w:r>
    </w:p>
    <w:p w14:paraId="2778F01F" w14:textId="77777777" w:rsidR="003148B8" w:rsidRDefault="00061E6B">
      <w:pPr>
        <w:spacing w:after="4" w:line="249" w:lineRule="auto"/>
        <w:ind w:left="-5" w:hanging="10"/>
        <w:jc w:val="both"/>
      </w:pPr>
      <w:r>
        <w:rPr>
          <w:rFonts w:ascii="Arial" w:eastAsia="Arial" w:hAnsi="Arial" w:cs="Arial"/>
          <w:color w:val="538135"/>
          <w:sz w:val="24"/>
        </w:rPr>
        <w:t xml:space="preserve">Vous venez de citer des instances de socialisation qui sont propres à votre statut d’adolescent. Quelles pourraient être les instances de socialisation qui interviennent à l’âge adulte ?  </w:t>
      </w:r>
    </w:p>
    <w:p w14:paraId="65A097A5" w14:textId="77777777" w:rsidR="003148B8" w:rsidRDefault="00061E6B">
      <w:pPr>
        <w:spacing w:after="0"/>
      </w:pPr>
      <w:r>
        <w:rPr>
          <w:rFonts w:ascii="Arial" w:eastAsia="Arial" w:hAnsi="Arial" w:cs="Arial"/>
          <w:color w:val="538135"/>
          <w:sz w:val="24"/>
        </w:rPr>
        <w:t xml:space="preserve"> </w:t>
      </w:r>
    </w:p>
    <w:p w14:paraId="5CE69298" w14:textId="77777777" w:rsidR="003148B8" w:rsidRDefault="00061E6B">
      <w:pPr>
        <w:spacing w:after="0"/>
      </w:pPr>
      <w:r>
        <w:rPr>
          <w:rFonts w:ascii="Arial" w:eastAsia="Arial" w:hAnsi="Arial" w:cs="Arial"/>
          <w:sz w:val="24"/>
        </w:rPr>
        <w:t xml:space="preserve"> </w:t>
      </w:r>
    </w:p>
    <w:p w14:paraId="1492C283" w14:textId="77777777" w:rsidR="003148B8" w:rsidRDefault="00061E6B">
      <w:pPr>
        <w:spacing w:after="50" w:line="252" w:lineRule="auto"/>
        <w:ind w:left="706" w:hanging="360"/>
        <w:jc w:val="both"/>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b/>
          <w:sz w:val="24"/>
        </w:rPr>
        <w:t xml:space="preserve">Activité 13 – Les normes véhiculées par les différentes instances de socialisation sont-elles identiques ?  </w:t>
      </w:r>
    </w:p>
    <w:p w14:paraId="5D3CE7A4"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2" w:right="2" w:hanging="10"/>
        <w:jc w:val="both"/>
      </w:pPr>
      <w:r>
        <w:rPr>
          <w:rFonts w:ascii="Arial" w:eastAsia="Arial" w:hAnsi="Arial" w:cs="Arial"/>
          <w:sz w:val="24"/>
        </w:rPr>
        <w:t xml:space="preserve">Je m’appelle Christine. Mes parents avaient une conception très traditionnelle du couple, le mari devait avoir une activité professionnelle et la femme s’occuper de son foyer. Ma mère se voyait comme une bonne épouse et une bonne mère, ce qu’elle était d’ailleurs. Elle a tenté de m’inculquer cette vision des choses et, petite fille, je l’ai sans doute acceptée. Les choses se sont gâtées, si j’ose dire, au moment de l’adolescence, période au cours de laquelle j’ai refusé ce modèle sous l’influence d’amis et </w:t>
      </w:r>
      <w:r>
        <w:rPr>
          <w:rFonts w:ascii="Arial" w:eastAsia="Arial" w:hAnsi="Arial" w:cs="Arial"/>
          <w:sz w:val="24"/>
        </w:rPr>
        <w:t>plus globalement en référence à une image de la femme qui était véhiculée par certains médias et de plus en plus valorisée par la société. On peut dire qu’à l’adolescence, ma socialisation s’est faite en grande partie en opposition au modèle familial. Jeune femme, je me suis battue pour imposer ma conception égalitaire du couple à mon conjoint. Aujourd’hui, je vis seule et je me consacre pleinement à mon métier. J’ai un travail à l’international qui me passionne, me prend beaucoup de temps et rend difficile</w:t>
      </w:r>
      <w:r>
        <w:rPr>
          <w:rFonts w:ascii="Arial" w:eastAsia="Arial" w:hAnsi="Arial" w:cs="Arial"/>
          <w:sz w:val="24"/>
        </w:rPr>
        <w:t xml:space="preserve"> une vie de famille traditionnelle. En fait, le milieu professionnel dans lequel j’évolue est resté très « masculin » et il faut se plier à certaines règles pour y réussir.  </w:t>
      </w:r>
    </w:p>
    <w:p w14:paraId="048F666F" w14:textId="77777777" w:rsidR="003148B8" w:rsidRDefault="00061E6B">
      <w:pPr>
        <w:pBdr>
          <w:top w:val="single" w:sz="4" w:space="0" w:color="000000"/>
          <w:left w:val="single" w:sz="4" w:space="0" w:color="000000"/>
          <w:bottom w:val="single" w:sz="4" w:space="0" w:color="000000"/>
          <w:right w:val="single" w:sz="4" w:space="0" w:color="000000"/>
        </w:pBdr>
        <w:spacing w:after="51" w:line="249" w:lineRule="auto"/>
        <w:ind w:left="2" w:right="2" w:hanging="10"/>
        <w:jc w:val="right"/>
      </w:pPr>
      <w:r>
        <w:rPr>
          <w:rFonts w:ascii="Arial" w:eastAsia="Arial" w:hAnsi="Arial" w:cs="Arial"/>
          <w:sz w:val="21"/>
        </w:rPr>
        <w:t xml:space="preserve">D. </w:t>
      </w:r>
      <w:proofErr w:type="spellStart"/>
      <w:r>
        <w:rPr>
          <w:rFonts w:ascii="Arial" w:eastAsia="Arial" w:hAnsi="Arial" w:cs="Arial"/>
          <w:sz w:val="21"/>
        </w:rPr>
        <w:t>Bolliet</w:t>
      </w:r>
      <w:proofErr w:type="spellEnd"/>
      <w:r>
        <w:rPr>
          <w:rFonts w:ascii="Arial" w:eastAsia="Arial" w:hAnsi="Arial" w:cs="Arial"/>
          <w:sz w:val="21"/>
        </w:rPr>
        <w:t xml:space="preserve"> et J-P. Schmitt, </w:t>
      </w:r>
      <w:r>
        <w:rPr>
          <w:rFonts w:ascii="Arial" w:eastAsia="Arial" w:hAnsi="Arial" w:cs="Arial"/>
          <w:i/>
          <w:sz w:val="21"/>
        </w:rPr>
        <w:t>La socialisation</w:t>
      </w:r>
      <w:r>
        <w:rPr>
          <w:rFonts w:ascii="Arial" w:eastAsia="Arial" w:hAnsi="Arial" w:cs="Arial"/>
          <w:sz w:val="21"/>
        </w:rPr>
        <w:t xml:space="preserve">, coll. « Thèmes et débats », Bréal, 2008.  </w:t>
      </w:r>
    </w:p>
    <w:p w14:paraId="0C595A5D" w14:textId="77777777" w:rsidR="003148B8" w:rsidRDefault="00061E6B">
      <w:pPr>
        <w:spacing w:after="5" w:line="251" w:lineRule="auto"/>
        <w:ind w:left="711" w:hanging="360"/>
        <w:jc w:val="both"/>
      </w:pPr>
      <w:r>
        <w:rPr>
          <w:rFonts w:ascii="Arial" w:eastAsia="Arial" w:hAnsi="Arial" w:cs="Arial"/>
          <w:sz w:val="24"/>
        </w:rPr>
        <w:t xml:space="preserve">1. Repérez les différentes instances qui sont intervenues au cours du processus de socialisation de Christine.  </w:t>
      </w:r>
    </w:p>
    <w:p w14:paraId="5AEC5170" w14:textId="77777777" w:rsidR="003148B8" w:rsidRDefault="00061E6B">
      <w:pPr>
        <w:spacing w:after="3" w:line="249" w:lineRule="auto"/>
        <w:ind w:left="371" w:hanging="10"/>
        <w:jc w:val="both"/>
      </w:pPr>
      <w:r>
        <w:rPr>
          <w:rFonts w:ascii="Segoe UI Symbol" w:eastAsia="Segoe UI Symbol" w:hAnsi="Segoe UI Symbol" w:cs="Segoe UI Symbol"/>
          <w:color w:val="4472C4"/>
          <w:sz w:val="24"/>
        </w:rPr>
        <w:t></w:t>
      </w:r>
      <w:r>
        <w:rPr>
          <w:rFonts w:ascii="Arial" w:eastAsia="Arial" w:hAnsi="Arial" w:cs="Arial"/>
          <w:color w:val="4472C4"/>
          <w:sz w:val="24"/>
        </w:rPr>
        <w:t xml:space="preserve"> Famille (durant son enfance) </w:t>
      </w:r>
    </w:p>
    <w:p w14:paraId="36FD239C" w14:textId="77777777" w:rsidR="003148B8" w:rsidRDefault="00061E6B">
      <w:pPr>
        <w:spacing w:after="3" w:line="249" w:lineRule="auto"/>
        <w:ind w:left="371" w:hanging="10"/>
        <w:jc w:val="both"/>
      </w:pPr>
      <w:r>
        <w:rPr>
          <w:rFonts w:ascii="Segoe UI Symbol" w:eastAsia="Segoe UI Symbol" w:hAnsi="Segoe UI Symbol" w:cs="Segoe UI Symbol"/>
          <w:color w:val="4472C4"/>
          <w:sz w:val="24"/>
        </w:rPr>
        <w:t></w:t>
      </w:r>
      <w:r>
        <w:rPr>
          <w:rFonts w:ascii="Arial" w:eastAsia="Arial" w:hAnsi="Arial" w:cs="Arial"/>
          <w:color w:val="4472C4"/>
          <w:sz w:val="24"/>
        </w:rPr>
        <w:t xml:space="preserve"> Amis / Groupes de pairs  </w:t>
      </w:r>
    </w:p>
    <w:p w14:paraId="284BDD0F" w14:textId="77777777" w:rsidR="003148B8" w:rsidRDefault="00061E6B">
      <w:pPr>
        <w:spacing w:after="3" w:line="249" w:lineRule="auto"/>
        <w:ind w:left="371" w:hanging="10"/>
        <w:jc w:val="both"/>
      </w:pPr>
      <w:r>
        <w:rPr>
          <w:rFonts w:ascii="Segoe UI Symbol" w:eastAsia="Segoe UI Symbol" w:hAnsi="Segoe UI Symbol" w:cs="Segoe UI Symbol"/>
          <w:color w:val="4472C4"/>
          <w:sz w:val="24"/>
        </w:rPr>
        <w:t></w:t>
      </w:r>
      <w:r>
        <w:rPr>
          <w:rFonts w:ascii="Arial" w:eastAsia="Arial" w:hAnsi="Arial" w:cs="Arial"/>
          <w:color w:val="4472C4"/>
          <w:sz w:val="24"/>
        </w:rPr>
        <w:t xml:space="preserve"> Médias  </w:t>
      </w:r>
    </w:p>
    <w:p w14:paraId="016C4392" w14:textId="77777777" w:rsidR="003148B8" w:rsidRDefault="00061E6B">
      <w:pPr>
        <w:spacing w:after="3" w:line="249" w:lineRule="auto"/>
        <w:ind w:left="371" w:hanging="10"/>
        <w:jc w:val="both"/>
      </w:pPr>
      <w:r>
        <w:rPr>
          <w:rFonts w:ascii="Segoe UI Symbol" w:eastAsia="Segoe UI Symbol" w:hAnsi="Segoe UI Symbol" w:cs="Segoe UI Symbol"/>
          <w:color w:val="4472C4"/>
          <w:sz w:val="24"/>
        </w:rPr>
        <w:t></w:t>
      </w:r>
      <w:r>
        <w:rPr>
          <w:rFonts w:ascii="Arial" w:eastAsia="Arial" w:hAnsi="Arial" w:cs="Arial"/>
          <w:color w:val="4472C4"/>
          <w:sz w:val="24"/>
        </w:rPr>
        <w:t xml:space="preserve"> Vie de couple  </w:t>
      </w:r>
    </w:p>
    <w:p w14:paraId="3168F794" w14:textId="77777777" w:rsidR="003148B8" w:rsidRDefault="00061E6B">
      <w:pPr>
        <w:spacing w:after="3" w:line="249" w:lineRule="auto"/>
        <w:ind w:left="371" w:hanging="10"/>
        <w:jc w:val="both"/>
      </w:pPr>
      <w:r>
        <w:rPr>
          <w:rFonts w:ascii="Segoe UI Symbol" w:eastAsia="Segoe UI Symbol" w:hAnsi="Segoe UI Symbol" w:cs="Segoe UI Symbol"/>
          <w:color w:val="4472C4"/>
          <w:sz w:val="24"/>
        </w:rPr>
        <w:t></w:t>
      </w:r>
      <w:r>
        <w:rPr>
          <w:rFonts w:ascii="Arial" w:eastAsia="Arial" w:hAnsi="Arial" w:cs="Arial"/>
          <w:color w:val="4472C4"/>
          <w:sz w:val="24"/>
        </w:rPr>
        <w:t xml:space="preserve"> Travail  </w:t>
      </w:r>
    </w:p>
    <w:p w14:paraId="22EEC3CF" w14:textId="77777777" w:rsidR="003148B8" w:rsidRDefault="00061E6B">
      <w:pPr>
        <w:spacing w:after="0"/>
        <w:ind w:left="1071"/>
      </w:pPr>
      <w:r>
        <w:rPr>
          <w:rFonts w:ascii="Arial" w:eastAsia="Arial" w:hAnsi="Arial" w:cs="Arial"/>
          <w:sz w:val="24"/>
        </w:rPr>
        <w:t xml:space="preserve"> </w:t>
      </w:r>
    </w:p>
    <w:p w14:paraId="3CDA8F6A" w14:textId="77777777" w:rsidR="003148B8" w:rsidRDefault="00061E6B">
      <w:pPr>
        <w:spacing w:after="4" w:line="249" w:lineRule="auto"/>
        <w:ind w:left="-5" w:hanging="10"/>
        <w:jc w:val="both"/>
      </w:pPr>
      <w:r>
        <w:rPr>
          <w:rFonts w:ascii="Arial" w:eastAsia="Arial" w:hAnsi="Arial" w:cs="Arial"/>
          <w:b/>
          <w:color w:val="538135"/>
          <w:sz w:val="24"/>
        </w:rPr>
        <w:t xml:space="preserve">Remarque du professeur </w:t>
      </w:r>
      <w:r>
        <w:rPr>
          <w:rFonts w:ascii="Arial" w:eastAsia="Arial" w:hAnsi="Arial" w:cs="Arial"/>
          <w:color w:val="538135"/>
          <w:sz w:val="24"/>
        </w:rPr>
        <w:t xml:space="preserve">: on distingue la socialisation primaire de la socialisation secondaire.  </w:t>
      </w:r>
    </w:p>
    <w:p w14:paraId="27BCA1F9" w14:textId="77777777" w:rsidR="003148B8" w:rsidRDefault="00061E6B">
      <w:pPr>
        <w:spacing w:after="0"/>
      </w:pPr>
      <w:r>
        <w:rPr>
          <w:rFonts w:ascii="Arial" w:eastAsia="Arial" w:hAnsi="Arial" w:cs="Arial"/>
          <w:sz w:val="24"/>
        </w:rPr>
        <w:t xml:space="preserve"> </w:t>
      </w:r>
    </w:p>
    <w:p w14:paraId="0A9EA221" w14:textId="77777777" w:rsidR="003148B8" w:rsidRDefault="00061E6B">
      <w:pPr>
        <w:spacing w:after="28" w:line="249" w:lineRule="auto"/>
        <w:ind w:left="721" w:hanging="360"/>
        <w:jc w:val="both"/>
      </w:pPr>
      <w:r>
        <w:rPr>
          <w:rFonts w:ascii="Segoe UI Symbol" w:eastAsia="Segoe UI Symbol" w:hAnsi="Segoe UI Symbol" w:cs="Segoe UI Symbol"/>
          <w:color w:val="538135"/>
          <w:sz w:val="24"/>
        </w:rPr>
        <w:t></w:t>
      </w:r>
      <w:r>
        <w:rPr>
          <w:rFonts w:ascii="Arial" w:eastAsia="Arial" w:hAnsi="Arial" w:cs="Arial"/>
          <w:color w:val="538135"/>
          <w:sz w:val="24"/>
        </w:rPr>
        <w:t xml:space="preserve"> </w:t>
      </w:r>
      <w:r>
        <w:rPr>
          <w:rFonts w:ascii="Arial" w:eastAsia="Arial" w:hAnsi="Arial" w:cs="Arial"/>
          <w:b/>
          <w:color w:val="538135"/>
          <w:sz w:val="24"/>
        </w:rPr>
        <w:t>Socialisation primaire</w:t>
      </w:r>
      <w:r>
        <w:rPr>
          <w:rFonts w:ascii="Arial" w:eastAsia="Arial" w:hAnsi="Arial" w:cs="Arial"/>
          <w:color w:val="538135"/>
          <w:sz w:val="24"/>
        </w:rPr>
        <w:t xml:space="preserve"> : processus de socialisation qui se déroule pendant l’enfance et la jeunesse. </w:t>
      </w:r>
    </w:p>
    <w:p w14:paraId="02BE8935" w14:textId="77777777" w:rsidR="003148B8" w:rsidRDefault="00061E6B">
      <w:pPr>
        <w:spacing w:after="3"/>
      </w:pPr>
      <w:r>
        <w:rPr>
          <w:rFonts w:ascii="Arial" w:eastAsia="Arial" w:hAnsi="Arial" w:cs="Arial"/>
          <w:color w:val="538135"/>
          <w:sz w:val="24"/>
        </w:rPr>
        <w:t xml:space="preserve"> </w:t>
      </w:r>
    </w:p>
    <w:p w14:paraId="62A27917" w14:textId="77777777" w:rsidR="003148B8" w:rsidRDefault="00061E6B">
      <w:pPr>
        <w:spacing w:after="4" w:line="249" w:lineRule="auto"/>
        <w:ind w:left="721" w:hanging="360"/>
        <w:jc w:val="both"/>
      </w:pPr>
      <w:r>
        <w:rPr>
          <w:rFonts w:ascii="Segoe UI Symbol" w:eastAsia="Segoe UI Symbol" w:hAnsi="Segoe UI Symbol" w:cs="Segoe UI Symbol"/>
          <w:color w:val="538135"/>
          <w:sz w:val="24"/>
        </w:rPr>
        <w:t></w:t>
      </w:r>
      <w:r>
        <w:rPr>
          <w:rFonts w:ascii="Arial" w:eastAsia="Arial" w:hAnsi="Arial" w:cs="Arial"/>
          <w:color w:val="538135"/>
          <w:sz w:val="24"/>
        </w:rPr>
        <w:t xml:space="preserve"> </w:t>
      </w:r>
      <w:r>
        <w:rPr>
          <w:rFonts w:ascii="Arial" w:eastAsia="Arial" w:hAnsi="Arial" w:cs="Arial"/>
          <w:b/>
          <w:color w:val="538135"/>
          <w:sz w:val="24"/>
        </w:rPr>
        <w:t xml:space="preserve">Socialisation secondaire </w:t>
      </w:r>
      <w:r>
        <w:rPr>
          <w:rFonts w:ascii="Arial" w:eastAsia="Arial" w:hAnsi="Arial" w:cs="Arial"/>
          <w:color w:val="538135"/>
          <w:sz w:val="24"/>
        </w:rPr>
        <w:t xml:space="preserve">: processus de socialisation qui se poursuit à l’âge adulte.  </w:t>
      </w:r>
    </w:p>
    <w:p w14:paraId="0E0C4219" w14:textId="77777777" w:rsidR="003148B8" w:rsidRDefault="00061E6B">
      <w:pPr>
        <w:spacing w:after="0"/>
      </w:pPr>
      <w:r>
        <w:rPr>
          <w:rFonts w:ascii="Arial" w:eastAsia="Arial" w:hAnsi="Arial" w:cs="Arial"/>
          <w:sz w:val="24"/>
        </w:rPr>
        <w:t xml:space="preserve"> </w:t>
      </w:r>
    </w:p>
    <w:p w14:paraId="0750824A" w14:textId="77777777" w:rsidR="003148B8" w:rsidRDefault="00061E6B">
      <w:pPr>
        <w:spacing w:after="4" w:line="249" w:lineRule="auto"/>
        <w:ind w:left="-5" w:hanging="10"/>
        <w:jc w:val="both"/>
      </w:pPr>
      <w:r>
        <w:rPr>
          <w:rFonts w:ascii="Arial" w:eastAsia="Arial" w:hAnsi="Arial" w:cs="Arial"/>
          <w:color w:val="538135"/>
          <w:sz w:val="24"/>
        </w:rPr>
        <w:t xml:space="preserve">Quelles sont les instances citées ci-dessus qui relèvent de la socialisation primaire et celles qui relèvent de la socialisation secondaire ?  </w:t>
      </w:r>
    </w:p>
    <w:p w14:paraId="36A3161E" w14:textId="77777777" w:rsidR="003148B8" w:rsidRDefault="00061E6B">
      <w:pPr>
        <w:spacing w:after="0"/>
      </w:pPr>
      <w:r>
        <w:rPr>
          <w:rFonts w:ascii="Arial" w:eastAsia="Arial" w:hAnsi="Arial" w:cs="Arial"/>
          <w:sz w:val="24"/>
        </w:rPr>
        <w:t xml:space="preserve"> </w:t>
      </w:r>
    </w:p>
    <w:p w14:paraId="29945072" w14:textId="77777777" w:rsidR="003148B8" w:rsidRDefault="00061E6B">
      <w:pPr>
        <w:spacing w:after="5" w:line="251" w:lineRule="auto"/>
        <w:ind w:left="711" w:hanging="360"/>
        <w:jc w:val="both"/>
      </w:pPr>
      <w:r>
        <w:rPr>
          <w:rFonts w:ascii="Arial" w:eastAsia="Arial" w:hAnsi="Arial" w:cs="Arial"/>
          <w:sz w:val="24"/>
        </w:rPr>
        <w:lastRenderedPageBreak/>
        <w:t xml:space="preserve">2. Les façons de faire et de penser transmises par les différentes instances qui interviennent au cours de la socialisation de Christine sont similaires ? Pourquoi ?  </w:t>
      </w:r>
    </w:p>
    <w:p w14:paraId="39DEED32" w14:textId="77777777" w:rsidR="003148B8" w:rsidRDefault="00061E6B">
      <w:pPr>
        <w:spacing w:after="0"/>
      </w:pPr>
      <w:r>
        <w:rPr>
          <w:rFonts w:ascii="Arial" w:eastAsia="Arial" w:hAnsi="Arial" w:cs="Arial"/>
          <w:sz w:val="24"/>
        </w:rPr>
        <w:t xml:space="preserve"> </w:t>
      </w:r>
    </w:p>
    <w:p w14:paraId="40F1E9A3" w14:textId="2CB1E975" w:rsidR="003148B8" w:rsidRDefault="003148B8">
      <w:pPr>
        <w:spacing w:after="2"/>
      </w:pPr>
    </w:p>
    <w:p w14:paraId="1B9CE2B1" w14:textId="77777777" w:rsidR="003148B8" w:rsidRDefault="00061E6B">
      <w:pPr>
        <w:spacing w:after="4" w:line="249" w:lineRule="auto"/>
        <w:ind w:left="-5" w:hanging="10"/>
        <w:jc w:val="both"/>
      </w:pPr>
      <w:r>
        <w:rPr>
          <w:rFonts w:ascii="Arial" w:eastAsia="Arial" w:hAnsi="Arial" w:cs="Arial"/>
          <w:b/>
          <w:color w:val="538135"/>
          <w:sz w:val="24"/>
        </w:rPr>
        <w:t>Remarque du professeur</w:t>
      </w:r>
      <w:r>
        <w:rPr>
          <w:rFonts w:ascii="Arial" w:eastAsia="Arial" w:hAnsi="Arial" w:cs="Arial"/>
          <w:color w:val="538135"/>
          <w:sz w:val="24"/>
        </w:rPr>
        <w:t xml:space="preserve"> : On dit qu’il y a une rupture entre les façons de faire et de penser véhiculées par les différentes instances de socialisation.  </w:t>
      </w:r>
    </w:p>
    <w:p w14:paraId="6CB156EC" w14:textId="77777777" w:rsidR="003148B8" w:rsidRDefault="00061E6B">
      <w:pPr>
        <w:spacing w:after="4" w:line="249" w:lineRule="auto"/>
        <w:ind w:left="-5" w:hanging="10"/>
        <w:jc w:val="both"/>
      </w:pPr>
      <w:r>
        <w:rPr>
          <w:rFonts w:ascii="Arial" w:eastAsia="Arial" w:hAnsi="Arial" w:cs="Arial"/>
          <w:color w:val="538135"/>
          <w:sz w:val="24"/>
        </w:rPr>
        <w:t xml:space="preserve">Lorsque toutes les instances de socialisation véhiculent des façons de faire et de penser similaires, on dit qu’il y a une continuité entre les façons de faire et de penser véhiculées par les différentes instances de socialisation.  </w:t>
      </w:r>
    </w:p>
    <w:p w14:paraId="6A608588" w14:textId="77777777" w:rsidR="003148B8" w:rsidRDefault="00061E6B">
      <w:pPr>
        <w:spacing w:after="64"/>
      </w:pPr>
      <w:r>
        <w:rPr>
          <w:rFonts w:ascii="Arial" w:eastAsia="Arial" w:hAnsi="Arial" w:cs="Arial"/>
          <w:sz w:val="24"/>
        </w:rPr>
        <w:t xml:space="preserve"> </w:t>
      </w:r>
    </w:p>
    <w:p w14:paraId="13EF9E88" w14:textId="77777777" w:rsidR="003148B8" w:rsidRDefault="00061E6B">
      <w:pPr>
        <w:spacing w:after="5" w:line="250" w:lineRule="auto"/>
        <w:ind w:left="706" w:hanging="360"/>
      </w:pPr>
      <w:r>
        <w:rPr>
          <w:rFonts w:ascii="Century Gothic" w:eastAsia="Century Gothic" w:hAnsi="Century Gothic" w:cs="Century Gothic"/>
          <w:b/>
          <w:color w:val="297311"/>
          <w:sz w:val="24"/>
        </w:rPr>
        <w:t>B.</w:t>
      </w:r>
      <w:r>
        <w:rPr>
          <w:rFonts w:ascii="Arial" w:eastAsia="Arial" w:hAnsi="Arial" w:cs="Arial"/>
          <w:b/>
          <w:color w:val="297311"/>
          <w:sz w:val="24"/>
        </w:rPr>
        <w:t xml:space="preserve"> </w:t>
      </w:r>
      <w:r>
        <w:rPr>
          <w:rFonts w:ascii="Century Gothic" w:eastAsia="Century Gothic" w:hAnsi="Century Gothic" w:cs="Century Gothic"/>
          <w:b/>
          <w:color w:val="297311"/>
          <w:sz w:val="24"/>
          <w:u w:val="single" w:color="297311"/>
        </w:rPr>
        <w:t>La pluralité des instances de socialisation peut expliquer les dissonances</w:t>
      </w:r>
      <w:r>
        <w:rPr>
          <w:rFonts w:ascii="Century Gothic" w:eastAsia="Century Gothic" w:hAnsi="Century Gothic" w:cs="Century Gothic"/>
          <w:b/>
          <w:color w:val="297311"/>
          <w:sz w:val="24"/>
        </w:rPr>
        <w:t xml:space="preserve"> </w:t>
      </w:r>
      <w:r>
        <w:rPr>
          <w:rFonts w:ascii="Century Gothic" w:eastAsia="Century Gothic" w:hAnsi="Century Gothic" w:cs="Century Gothic"/>
          <w:b/>
          <w:color w:val="297311"/>
          <w:sz w:val="24"/>
          <w:u w:val="single" w:color="297311"/>
        </w:rPr>
        <w:t>culturelles.</w:t>
      </w:r>
      <w:r>
        <w:rPr>
          <w:rFonts w:ascii="Century Gothic" w:eastAsia="Century Gothic" w:hAnsi="Century Gothic" w:cs="Century Gothic"/>
          <w:b/>
          <w:color w:val="297311"/>
          <w:sz w:val="24"/>
        </w:rPr>
        <w:t xml:space="preserve">  </w:t>
      </w:r>
    </w:p>
    <w:p w14:paraId="6AA17F00" w14:textId="77777777" w:rsidR="003148B8" w:rsidRDefault="00061E6B">
      <w:pPr>
        <w:spacing w:after="0"/>
      </w:pPr>
      <w:r>
        <w:rPr>
          <w:rFonts w:ascii="Arial" w:eastAsia="Arial" w:hAnsi="Arial" w:cs="Arial"/>
          <w:sz w:val="24"/>
        </w:rPr>
        <w:t xml:space="preserve"> </w:t>
      </w:r>
    </w:p>
    <w:p w14:paraId="50921AA9" w14:textId="77777777" w:rsidR="003148B8" w:rsidRDefault="00061E6B">
      <w:pPr>
        <w:spacing w:after="17"/>
      </w:pPr>
      <w:r>
        <w:rPr>
          <w:rFonts w:ascii="Arial" w:eastAsia="Arial" w:hAnsi="Arial" w:cs="Arial"/>
          <w:sz w:val="24"/>
        </w:rPr>
        <w:t xml:space="preserve"> </w:t>
      </w:r>
    </w:p>
    <w:p w14:paraId="1015A24F" w14:textId="77777777" w:rsidR="003148B8" w:rsidRDefault="00061E6B">
      <w:pPr>
        <w:numPr>
          <w:ilvl w:val="0"/>
          <w:numId w:val="16"/>
        </w:numPr>
        <w:spacing w:after="5" w:line="251" w:lineRule="auto"/>
        <w:ind w:hanging="360"/>
        <w:jc w:val="both"/>
      </w:pPr>
      <w:r>
        <w:rPr>
          <w:rFonts w:ascii="Arial" w:eastAsia="Arial" w:hAnsi="Arial" w:cs="Arial"/>
          <w:sz w:val="24"/>
        </w:rPr>
        <w:t xml:space="preserve">Rappelez ce qu’est une pratique légitime.  </w:t>
      </w:r>
    </w:p>
    <w:p w14:paraId="29006D2B" w14:textId="77777777" w:rsidR="003148B8" w:rsidRDefault="00061E6B">
      <w:pPr>
        <w:numPr>
          <w:ilvl w:val="0"/>
          <w:numId w:val="16"/>
        </w:numPr>
        <w:spacing w:after="5" w:line="251" w:lineRule="auto"/>
        <w:ind w:hanging="360"/>
        <w:jc w:val="both"/>
      </w:pPr>
      <w:r>
        <w:rPr>
          <w:rFonts w:ascii="Arial" w:eastAsia="Arial" w:hAnsi="Arial" w:cs="Arial"/>
          <w:sz w:val="24"/>
        </w:rPr>
        <w:t xml:space="preserve">À quoi pourrait donc correspondre une pratique illégitime ?  </w:t>
      </w:r>
    </w:p>
    <w:p w14:paraId="1068D481" w14:textId="77777777" w:rsidR="003148B8" w:rsidRDefault="00061E6B">
      <w:pPr>
        <w:numPr>
          <w:ilvl w:val="0"/>
          <w:numId w:val="16"/>
        </w:numPr>
        <w:spacing w:after="5" w:line="251" w:lineRule="auto"/>
        <w:ind w:hanging="360"/>
        <w:jc w:val="both"/>
      </w:pPr>
      <w:r>
        <w:rPr>
          <w:rFonts w:ascii="Arial" w:eastAsia="Arial" w:hAnsi="Arial" w:cs="Arial"/>
          <w:sz w:val="24"/>
        </w:rPr>
        <w:t xml:space="preserve">Les pratiques légitimes sont associées à quelle catégorie sociale ?  </w:t>
      </w:r>
    </w:p>
    <w:p w14:paraId="20AD1016" w14:textId="77777777" w:rsidR="003148B8" w:rsidRDefault="00061E6B">
      <w:pPr>
        <w:numPr>
          <w:ilvl w:val="0"/>
          <w:numId w:val="16"/>
        </w:numPr>
        <w:spacing w:after="5" w:line="251" w:lineRule="auto"/>
        <w:ind w:hanging="360"/>
        <w:jc w:val="both"/>
      </w:pPr>
      <w:r>
        <w:rPr>
          <w:rFonts w:ascii="Arial" w:eastAsia="Arial" w:hAnsi="Arial" w:cs="Arial"/>
          <w:sz w:val="24"/>
        </w:rPr>
        <w:t xml:space="preserve">Les pratiques illégitimes sont associées à quelle catégorie sociale ?  </w:t>
      </w:r>
    </w:p>
    <w:p w14:paraId="2A4EF0D0" w14:textId="77777777" w:rsidR="003148B8" w:rsidRDefault="00061E6B">
      <w:pPr>
        <w:numPr>
          <w:ilvl w:val="0"/>
          <w:numId w:val="16"/>
        </w:numPr>
        <w:spacing w:after="5" w:line="251" w:lineRule="auto"/>
        <w:ind w:hanging="360"/>
        <w:jc w:val="both"/>
      </w:pPr>
      <w:r>
        <w:rPr>
          <w:rFonts w:ascii="Arial" w:eastAsia="Arial" w:hAnsi="Arial" w:cs="Arial"/>
          <w:sz w:val="24"/>
        </w:rPr>
        <w:t xml:space="preserve">Parmi les exemples ci-dessous, classez les pratiques culturelles qui relèvent de pratiques légitimes et celles qui relèvent de pratiques illégitimes.  </w:t>
      </w:r>
    </w:p>
    <w:p w14:paraId="317926B7" w14:textId="77777777" w:rsidR="003148B8" w:rsidRDefault="00061E6B">
      <w:pPr>
        <w:spacing w:after="24"/>
      </w:pPr>
      <w:r>
        <w:rPr>
          <w:rFonts w:ascii="Arial" w:eastAsia="Arial" w:hAnsi="Arial" w:cs="Arial"/>
          <w:sz w:val="24"/>
        </w:rPr>
        <w:t xml:space="preserve"> </w:t>
      </w:r>
    </w:p>
    <w:p w14:paraId="0FCF1B71" w14:textId="77777777" w:rsidR="003148B8" w:rsidRDefault="00061E6B">
      <w:pPr>
        <w:spacing w:after="5" w:line="251" w:lineRule="auto"/>
        <w:ind w:left="10" w:hanging="10"/>
        <w:jc w:val="both"/>
      </w:pPr>
      <w:r>
        <w:rPr>
          <w:rFonts w:ascii="Arial" w:eastAsia="Arial" w:hAnsi="Arial" w:cs="Arial"/>
          <w:sz w:val="24"/>
        </w:rPr>
        <w:t xml:space="preserve">Écouter les œuvres de Mozart </w:t>
      </w:r>
    </w:p>
    <w:p w14:paraId="175C732E" w14:textId="77777777" w:rsidR="003148B8" w:rsidRDefault="00061E6B">
      <w:pPr>
        <w:spacing w:after="5" w:line="251" w:lineRule="auto"/>
        <w:ind w:left="10" w:hanging="10"/>
        <w:jc w:val="both"/>
      </w:pPr>
      <w:r>
        <w:rPr>
          <w:rFonts w:ascii="Arial" w:eastAsia="Arial" w:hAnsi="Arial" w:cs="Arial"/>
          <w:sz w:val="24"/>
        </w:rPr>
        <w:t xml:space="preserve">Aller au théâtre  </w:t>
      </w:r>
    </w:p>
    <w:p w14:paraId="50BB56DE" w14:textId="77777777" w:rsidR="003148B8" w:rsidRDefault="00061E6B">
      <w:pPr>
        <w:spacing w:after="5" w:line="251" w:lineRule="auto"/>
        <w:ind w:left="10" w:hanging="10"/>
        <w:jc w:val="both"/>
      </w:pPr>
      <w:r>
        <w:rPr>
          <w:rFonts w:ascii="Arial" w:eastAsia="Arial" w:hAnsi="Arial" w:cs="Arial"/>
          <w:sz w:val="24"/>
        </w:rPr>
        <w:t xml:space="preserve">Regarder des émissions de grand divertissement à la télévision  </w:t>
      </w:r>
    </w:p>
    <w:p w14:paraId="3E007477" w14:textId="77777777" w:rsidR="003148B8" w:rsidRDefault="00061E6B">
      <w:pPr>
        <w:spacing w:after="27" w:line="251" w:lineRule="auto"/>
        <w:ind w:left="10" w:hanging="10"/>
        <w:jc w:val="both"/>
      </w:pPr>
      <w:r>
        <w:rPr>
          <w:rFonts w:ascii="Arial" w:eastAsia="Arial" w:hAnsi="Arial" w:cs="Arial"/>
          <w:sz w:val="24"/>
        </w:rPr>
        <w:t xml:space="preserve">Écouter de l’album de The Weekend </w:t>
      </w:r>
    </w:p>
    <w:p w14:paraId="3280CFB3" w14:textId="77777777" w:rsidR="003148B8" w:rsidRDefault="00061E6B">
      <w:pPr>
        <w:spacing w:after="5" w:line="251" w:lineRule="auto"/>
        <w:ind w:left="10" w:hanging="10"/>
        <w:jc w:val="both"/>
      </w:pPr>
      <w:r>
        <w:rPr>
          <w:rFonts w:ascii="Arial" w:eastAsia="Arial" w:hAnsi="Arial" w:cs="Arial"/>
          <w:sz w:val="24"/>
        </w:rPr>
        <w:t xml:space="preserve">Aller à l’opéra  </w:t>
      </w:r>
    </w:p>
    <w:p w14:paraId="12ACD109" w14:textId="77777777" w:rsidR="003148B8" w:rsidRDefault="00061E6B">
      <w:pPr>
        <w:spacing w:after="5" w:line="251" w:lineRule="auto"/>
        <w:ind w:left="10" w:hanging="10"/>
        <w:jc w:val="both"/>
      </w:pPr>
      <w:r>
        <w:rPr>
          <w:rFonts w:ascii="Arial" w:eastAsia="Arial" w:hAnsi="Arial" w:cs="Arial"/>
          <w:sz w:val="24"/>
        </w:rPr>
        <w:t xml:space="preserve">Lire le roman « Les Misérables » de Victor HUGO </w:t>
      </w:r>
    </w:p>
    <w:p w14:paraId="0ADBF2EE" w14:textId="77777777" w:rsidR="003148B8" w:rsidRDefault="00061E6B">
      <w:pPr>
        <w:spacing w:after="5" w:line="251" w:lineRule="auto"/>
        <w:ind w:left="10" w:hanging="10"/>
        <w:jc w:val="both"/>
      </w:pPr>
      <w:r>
        <w:rPr>
          <w:rFonts w:ascii="Arial" w:eastAsia="Arial" w:hAnsi="Arial" w:cs="Arial"/>
          <w:sz w:val="24"/>
        </w:rPr>
        <w:t xml:space="preserve">Lire le dernier tome de One Piece </w:t>
      </w:r>
    </w:p>
    <w:p w14:paraId="330351D4" w14:textId="77777777" w:rsidR="003148B8" w:rsidRDefault="00061E6B">
      <w:pPr>
        <w:spacing w:after="0"/>
      </w:pPr>
      <w:r>
        <w:rPr>
          <w:rFonts w:ascii="Arial" w:eastAsia="Arial" w:hAnsi="Arial" w:cs="Arial"/>
          <w:sz w:val="24"/>
        </w:rPr>
        <w:t xml:space="preserve"> </w:t>
      </w:r>
    </w:p>
    <w:p w14:paraId="216702CA" w14:textId="77777777" w:rsidR="003148B8" w:rsidRDefault="00061E6B">
      <w:pPr>
        <w:pStyle w:val="Titre3"/>
        <w:ind w:left="356"/>
      </w:pPr>
      <w:r>
        <w:rPr>
          <w:rFonts w:ascii="Segoe UI Symbol" w:eastAsia="Segoe UI Symbol" w:hAnsi="Segoe UI Symbol" w:cs="Segoe UI Symbol"/>
          <w:b w:val="0"/>
        </w:rPr>
        <w:t></w:t>
      </w:r>
      <w:r>
        <w:rPr>
          <w:b w:val="0"/>
        </w:rPr>
        <w:t xml:space="preserve"> </w:t>
      </w:r>
      <w:r>
        <w:t xml:space="preserve">Activité 14 – Des portraits de dissonance ou de consonance culturelle </w:t>
      </w:r>
    </w:p>
    <w:p w14:paraId="07E2D1E2" w14:textId="77777777" w:rsidR="003148B8" w:rsidRDefault="00061E6B">
      <w:pPr>
        <w:spacing w:after="0"/>
      </w:pPr>
      <w:r>
        <w:rPr>
          <w:rFonts w:ascii="Arial" w:eastAsia="Arial" w:hAnsi="Arial" w:cs="Arial"/>
          <w:sz w:val="24"/>
        </w:rPr>
        <w:t xml:space="preserve"> </w:t>
      </w:r>
    </w:p>
    <w:p w14:paraId="239A7E0E" w14:textId="77777777" w:rsidR="003148B8" w:rsidRDefault="00061E6B">
      <w:pPr>
        <w:spacing w:after="5" w:line="251" w:lineRule="auto"/>
        <w:ind w:left="711" w:hanging="360"/>
        <w:jc w:val="both"/>
      </w:pPr>
      <w:r>
        <w:rPr>
          <w:rFonts w:ascii="Wingdings" w:eastAsia="Wingdings" w:hAnsi="Wingdings" w:cs="Wingdings"/>
          <w:sz w:val="24"/>
        </w:rPr>
        <w:t>➔</w:t>
      </w:r>
      <w:r>
        <w:rPr>
          <w:rFonts w:ascii="Arial" w:eastAsia="Arial" w:hAnsi="Arial" w:cs="Arial"/>
          <w:sz w:val="24"/>
        </w:rPr>
        <w:t xml:space="preserve"> Par groupe de 3 élèves, vous travaillerez sur un portrait qui vous est donné. Pour chaque portrait, vous répondrez aux questions suivantes :  </w:t>
      </w:r>
    </w:p>
    <w:p w14:paraId="78E2A657" w14:textId="77777777" w:rsidR="003148B8" w:rsidRDefault="00061E6B">
      <w:pPr>
        <w:numPr>
          <w:ilvl w:val="0"/>
          <w:numId w:val="17"/>
        </w:numPr>
        <w:spacing w:after="5" w:line="251" w:lineRule="auto"/>
        <w:ind w:hanging="360"/>
        <w:jc w:val="both"/>
      </w:pPr>
      <w:r>
        <w:rPr>
          <w:rFonts w:ascii="Arial" w:eastAsia="Arial" w:hAnsi="Arial" w:cs="Arial"/>
          <w:sz w:val="24"/>
        </w:rPr>
        <w:t xml:space="preserve">A quelle catégorie sociale appartient cette personne ? Justifiez </w:t>
      </w:r>
    </w:p>
    <w:p w14:paraId="2A144DD8" w14:textId="77777777" w:rsidR="003148B8" w:rsidRDefault="00061E6B">
      <w:pPr>
        <w:numPr>
          <w:ilvl w:val="0"/>
          <w:numId w:val="17"/>
        </w:numPr>
        <w:spacing w:after="5" w:line="251" w:lineRule="auto"/>
        <w:ind w:hanging="360"/>
        <w:jc w:val="both"/>
      </w:pPr>
      <w:r>
        <w:rPr>
          <w:rFonts w:ascii="Arial" w:eastAsia="Arial" w:hAnsi="Arial" w:cs="Arial"/>
          <w:sz w:val="24"/>
        </w:rPr>
        <w:t xml:space="preserve">Quelles sont les pratiques culturelles qu’elle exerce ? Et/ou celles qu’elle se refuse de pratiquer ? </w:t>
      </w:r>
    </w:p>
    <w:p w14:paraId="67FB2338" w14:textId="77777777" w:rsidR="003148B8" w:rsidRDefault="00061E6B">
      <w:pPr>
        <w:numPr>
          <w:ilvl w:val="0"/>
          <w:numId w:val="17"/>
        </w:numPr>
        <w:spacing w:after="30" w:line="251" w:lineRule="auto"/>
        <w:ind w:hanging="360"/>
        <w:jc w:val="both"/>
      </w:pPr>
      <w:r>
        <w:rPr>
          <w:rFonts w:ascii="Arial" w:eastAsia="Arial" w:hAnsi="Arial" w:cs="Arial"/>
          <w:sz w:val="24"/>
        </w:rPr>
        <w:t xml:space="preserve">Repérez qui sont les instances de socialisation qui ont conduit cette personne à exercer de telles pratiques culturelles.  </w:t>
      </w:r>
    </w:p>
    <w:p w14:paraId="28830DB0" w14:textId="77777777" w:rsidR="003148B8" w:rsidRDefault="00061E6B">
      <w:pPr>
        <w:numPr>
          <w:ilvl w:val="0"/>
          <w:numId w:val="17"/>
        </w:numPr>
        <w:spacing w:after="5" w:line="251" w:lineRule="auto"/>
        <w:ind w:hanging="360"/>
        <w:jc w:val="both"/>
      </w:pPr>
      <w:r>
        <w:rPr>
          <w:rFonts w:ascii="Arial" w:eastAsia="Arial" w:hAnsi="Arial" w:cs="Arial"/>
          <w:sz w:val="24"/>
        </w:rPr>
        <w:t xml:space="preserve">Les pratiques culturelles qu’elle exerce (ou qu’elle se refuse d’exercer) </w:t>
      </w:r>
      <w:proofErr w:type="spellStart"/>
      <w:r>
        <w:rPr>
          <w:rFonts w:ascii="Arial" w:eastAsia="Arial" w:hAnsi="Arial" w:cs="Arial"/>
          <w:sz w:val="24"/>
        </w:rPr>
        <w:t>sontelles</w:t>
      </w:r>
      <w:proofErr w:type="spellEnd"/>
      <w:r>
        <w:rPr>
          <w:rFonts w:ascii="Arial" w:eastAsia="Arial" w:hAnsi="Arial" w:cs="Arial"/>
          <w:sz w:val="24"/>
        </w:rPr>
        <w:t xml:space="preserve"> des pratiques culturelles légitimes ou illégitimes ?  </w:t>
      </w:r>
    </w:p>
    <w:p w14:paraId="46B0D375" w14:textId="77777777" w:rsidR="003148B8" w:rsidRDefault="00061E6B">
      <w:pPr>
        <w:numPr>
          <w:ilvl w:val="0"/>
          <w:numId w:val="17"/>
        </w:numPr>
        <w:spacing w:after="5" w:line="251" w:lineRule="auto"/>
        <w:ind w:hanging="360"/>
        <w:jc w:val="both"/>
      </w:pPr>
      <w:r>
        <w:rPr>
          <w:rFonts w:ascii="Arial" w:eastAsia="Arial" w:hAnsi="Arial" w:cs="Arial"/>
          <w:sz w:val="24"/>
        </w:rPr>
        <w:t xml:space="preserve">Ces pratiques culturelles sont-elles cohérentes avec la catégorie sociale à laquelle cette personne appartient ?  </w:t>
      </w:r>
    </w:p>
    <w:p w14:paraId="08AD0407" w14:textId="77777777" w:rsidR="003148B8" w:rsidRDefault="00061E6B">
      <w:pPr>
        <w:spacing w:after="7"/>
      </w:pPr>
      <w:r>
        <w:rPr>
          <w:rFonts w:ascii="Arial" w:eastAsia="Arial" w:hAnsi="Arial" w:cs="Arial"/>
          <w:sz w:val="24"/>
        </w:rPr>
        <w:t xml:space="preserve"> </w:t>
      </w:r>
    </w:p>
    <w:p w14:paraId="70802FD2"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sz w:val="24"/>
        </w:rPr>
        <w:t xml:space="preserve">Aline a 60 ans et est veuve depuis plus de dix ans. Elle a une licence de lettres (et une partie de sa maîtrise, consacrée à Ronsard: « le sujet était </w:t>
      </w:r>
      <w:r>
        <w:rPr>
          <w:rFonts w:ascii="Arial" w:eastAsia="Arial" w:hAnsi="Arial" w:cs="Arial"/>
          <w:i/>
          <w:sz w:val="24"/>
        </w:rPr>
        <w:t>La théorie des quatre éléments selon Bachelard dans l'œuvre de Ronsard »)</w:t>
      </w:r>
      <w:r>
        <w:rPr>
          <w:rFonts w:ascii="Times New Roman" w:eastAsia="Times New Roman" w:hAnsi="Times New Roman" w:cs="Times New Roman"/>
          <w:vertAlign w:val="subscript"/>
        </w:rPr>
        <w:t xml:space="preserve"> </w:t>
      </w:r>
      <w:r>
        <w:rPr>
          <w:rFonts w:ascii="Arial" w:eastAsia="Arial" w:hAnsi="Arial" w:cs="Arial"/>
          <w:sz w:val="24"/>
        </w:rPr>
        <w:t>et est actuellement PDG</w:t>
      </w:r>
      <w:r>
        <w:rPr>
          <w:rFonts w:ascii="Arial" w:eastAsia="Arial" w:hAnsi="Arial" w:cs="Arial"/>
          <w:sz w:val="24"/>
          <w:vertAlign w:val="superscript"/>
        </w:rPr>
        <w:t xml:space="preserve">1 </w:t>
      </w:r>
      <w:r>
        <w:rPr>
          <w:rFonts w:ascii="Arial" w:eastAsia="Arial" w:hAnsi="Arial" w:cs="Arial"/>
          <w:sz w:val="24"/>
        </w:rPr>
        <w:t xml:space="preserve">d'une entreprise de grande distribution dans le midi de la France regroupant 35 magasins </w:t>
      </w:r>
      <w:r>
        <w:rPr>
          <w:rFonts w:ascii="Arial" w:eastAsia="Arial" w:hAnsi="Arial" w:cs="Arial"/>
          <w:sz w:val="24"/>
        </w:rPr>
        <w:lastRenderedPageBreak/>
        <w:t>sur 10 départements (« je dirige les sociétés et surtout des hommes »)</w:t>
      </w:r>
      <w:r>
        <w:rPr>
          <w:rFonts w:ascii="Times New Roman" w:eastAsia="Times New Roman" w:hAnsi="Times New Roman" w:cs="Times New Roman"/>
          <w:sz w:val="24"/>
        </w:rPr>
        <w:t xml:space="preserve">, </w:t>
      </w:r>
      <w:r>
        <w:rPr>
          <w:rFonts w:ascii="Arial" w:eastAsia="Arial" w:hAnsi="Arial" w:cs="Arial"/>
          <w:sz w:val="24"/>
        </w:rPr>
        <w:t>après avoir commencé sa carrière comme professeur de lettres. Elle a reçu le trophée de la femme chef d'entreprise de l'année dans les années 1990 et a été faite chevalier de la Légion d' honneur et chevalier dans l'ordre des Palmes académiques. Elle explique que ce qu'elle a fait il y a trente ans ne « serait plus possible aujourd'hui, parce que le</w:t>
      </w:r>
      <w:r>
        <w:rPr>
          <w:rFonts w:ascii="Arial" w:eastAsia="Arial" w:hAnsi="Arial" w:cs="Arial"/>
          <w:sz w:val="24"/>
        </w:rPr>
        <w:t xml:space="preserve"> métier est devenu différent et puis parce que le cursus n'est plus le même ».</w:t>
      </w:r>
      <w:r>
        <w:rPr>
          <w:rFonts w:ascii="Arial" w:eastAsia="Arial" w:hAnsi="Arial" w:cs="Arial"/>
          <w:sz w:val="8"/>
        </w:rPr>
        <w:t xml:space="preserve"> </w:t>
      </w:r>
      <w:r>
        <w:rPr>
          <w:rFonts w:ascii="Arial" w:eastAsia="Arial" w:hAnsi="Arial" w:cs="Arial"/>
          <w:sz w:val="24"/>
        </w:rPr>
        <w:t>N'étant pas « enfant d'épicier », et n'étant pas « sortie du sérail</w:t>
      </w:r>
      <w:r>
        <w:rPr>
          <w:rFonts w:ascii="Arial" w:eastAsia="Arial" w:hAnsi="Arial" w:cs="Arial"/>
          <w:sz w:val="24"/>
          <w:vertAlign w:val="superscript"/>
        </w:rPr>
        <w:t>2</w:t>
      </w:r>
      <w:r>
        <w:rPr>
          <w:rFonts w:ascii="Arial" w:eastAsia="Arial" w:hAnsi="Arial" w:cs="Arial"/>
          <w:sz w:val="24"/>
        </w:rPr>
        <w:t xml:space="preserve"> », elle a « vraiment appris sur le tas ». Ses parents sont morts assez jeunes (...).Ils n'avaient aucun diplôme, ni l'un ni l'autre. Seul son père avait travaillé et était un petit restaurateur (« petit commerçant »).  </w:t>
      </w:r>
    </w:p>
    <w:p w14:paraId="00B77CBC"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sz w:val="24"/>
        </w:rPr>
        <w:t>Aline a des goûts culturels qui ne sont évidemment pas sans lien avec son statut (et les moyens que lui procure ce statut) de femme PDG d'exception (elle est très fière de sa réussite en tant que femme dans un milieu professionnel très masculin) en recherchant, dans la grande majorité des cas, des genres, des produits ou des personnalités culturels associés au succès ou à une certaine consécration. On voit bien dans son cas comment le haut attire le haut. Aline n'est souvent pas dans un rapport ordinaire vi</w:t>
      </w:r>
      <w:r>
        <w:rPr>
          <w:rFonts w:ascii="Arial" w:eastAsia="Arial" w:hAnsi="Arial" w:cs="Arial"/>
          <w:sz w:val="24"/>
        </w:rPr>
        <w:t xml:space="preserve">s-à-vis des œuvres ou des spectacles qu'elle fréquente : elle connaît parfois personnellement l'artiste, l'a fait venir pour des raisons professionnelles, fréquente le lieu de spectacle en tant que notable invitée, etc. Mais le profil culturel d’Aline est aussi à l'image de l'ensemble des milieux sociaux avec lesquels elle a dû apprendre à composer tout au long de sa vie […]. Bref, Aline combine à la fois des éléments d'une culture populaire, « bon enfant », de « simple divertissement </w:t>
      </w:r>
      <w:r>
        <w:rPr>
          <w:rFonts w:ascii="Arial" w:eastAsia="Arial" w:hAnsi="Arial" w:cs="Arial"/>
          <w:sz w:val="12"/>
        </w:rPr>
        <w:t xml:space="preserve">» </w:t>
      </w:r>
      <w:r>
        <w:rPr>
          <w:rFonts w:ascii="Arial" w:eastAsia="Arial" w:hAnsi="Arial" w:cs="Arial"/>
          <w:sz w:val="24"/>
        </w:rPr>
        <w:t>dont elle a parfaite</w:t>
      </w:r>
      <w:r>
        <w:rPr>
          <w:rFonts w:ascii="Arial" w:eastAsia="Arial" w:hAnsi="Arial" w:cs="Arial"/>
          <w:sz w:val="24"/>
        </w:rPr>
        <w:t xml:space="preserve">ment conscience du faible statut culturel, et des éléments d'une culture légitime consacrée (plutôt qu'intellectuelle et d'avant-garde). Ce qu'elle résume elle-même en parlant de ses goûts musicaux « éclectiques » (« Je peux apprécier Patrick Bruel et Pavarotti hein ») pourrait se dire à propos de nombreux domaines : elle peut apprécier à la fois un film d'auteur et un film commercial, un match de football à la télévision ou au stade et une visite à la Tate </w:t>
      </w:r>
      <w:proofErr w:type="spellStart"/>
      <w:r>
        <w:rPr>
          <w:rFonts w:ascii="Arial" w:eastAsia="Arial" w:hAnsi="Arial" w:cs="Arial"/>
          <w:sz w:val="24"/>
        </w:rPr>
        <w:t>Gallery</w:t>
      </w:r>
      <w:proofErr w:type="spellEnd"/>
      <w:r>
        <w:rPr>
          <w:rFonts w:ascii="Arial" w:eastAsia="Arial" w:hAnsi="Arial" w:cs="Arial"/>
          <w:sz w:val="24"/>
        </w:rPr>
        <w:t>, etc. Le seul domaine qui est assez global</w:t>
      </w:r>
      <w:r>
        <w:rPr>
          <w:rFonts w:ascii="Arial" w:eastAsia="Arial" w:hAnsi="Arial" w:cs="Arial"/>
          <w:sz w:val="24"/>
        </w:rPr>
        <w:t xml:space="preserve">ement marqué par des goûts très légitimes est celui pour lequel elle a reçu une formation spécifique: le domaine littéraire.  </w:t>
      </w:r>
    </w:p>
    <w:p w14:paraId="1A38EC13" w14:textId="77777777" w:rsidR="003148B8" w:rsidRDefault="00061E6B">
      <w:pPr>
        <w:pBdr>
          <w:top w:val="single" w:sz="4" w:space="0" w:color="000000"/>
          <w:left w:val="single" w:sz="4" w:space="0" w:color="000000"/>
          <w:right w:val="single" w:sz="4" w:space="0" w:color="000000"/>
        </w:pBdr>
        <w:spacing w:after="0"/>
        <w:ind w:left="-15" w:right="-5"/>
      </w:pPr>
      <w:r>
        <w:rPr>
          <w:rFonts w:ascii="Arial" w:eastAsia="Arial" w:hAnsi="Arial" w:cs="Arial"/>
          <w:sz w:val="24"/>
        </w:rPr>
        <w:t xml:space="preserve"> </w:t>
      </w:r>
    </w:p>
    <w:p w14:paraId="14C55C17" w14:textId="77777777" w:rsidR="003148B8" w:rsidRDefault="00061E6B">
      <w:pPr>
        <w:numPr>
          <w:ilvl w:val="0"/>
          <w:numId w:val="18"/>
        </w:numPr>
        <w:pBdr>
          <w:left w:val="single" w:sz="4" w:space="0" w:color="000000"/>
          <w:bottom w:val="single" w:sz="4" w:space="0" w:color="000000"/>
          <w:right w:val="single" w:sz="4" w:space="0" w:color="000000"/>
        </w:pBdr>
        <w:spacing w:after="16"/>
        <w:ind w:right="-1" w:hanging="140"/>
      </w:pPr>
      <w:r>
        <w:rPr>
          <w:rFonts w:ascii="Arial" w:eastAsia="Arial" w:hAnsi="Arial" w:cs="Arial"/>
          <w:sz w:val="21"/>
        </w:rPr>
        <w:t xml:space="preserve">PDG : Président directeur général; dirigeant de plus haut rang d’une société.  </w:t>
      </w:r>
    </w:p>
    <w:p w14:paraId="726A8C65" w14:textId="77777777" w:rsidR="003148B8" w:rsidRDefault="00061E6B">
      <w:pPr>
        <w:numPr>
          <w:ilvl w:val="0"/>
          <w:numId w:val="18"/>
        </w:numPr>
        <w:pBdr>
          <w:left w:val="single" w:sz="4" w:space="0" w:color="000000"/>
          <w:bottom w:val="single" w:sz="4" w:space="0" w:color="000000"/>
          <w:right w:val="single" w:sz="4" w:space="0" w:color="000000"/>
        </w:pBdr>
        <w:spacing w:after="0"/>
        <w:ind w:right="-1" w:hanging="140"/>
      </w:pPr>
      <w:r>
        <w:rPr>
          <w:rFonts w:ascii="Arial" w:eastAsia="Arial" w:hAnsi="Arial" w:cs="Arial"/>
          <w:color w:val="202124"/>
          <w:sz w:val="21"/>
        </w:rPr>
        <w:t>Sérail : Palais du sultan, dans l'ancien Empire ottoman</w:t>
      </w:r>
      <w:r>
        <w:rPr>
          <w:rFonts w:ascii="Arial" w:eastAsia="Arial" w:hAnsi="Arial" w:cs="Arial"/>
          <w:sz w:val="24"/>
        </w:rPr>
        <w:t xml:space="preserve"> </w:t>
      </w:r>
    </w:p>
    <w:p w14:paraId="7C99036C" w14:textId="77777777" w:rsidR="003148B8" w:rsidRDefault="00061E6B">
      <w:pPr>
        <w:pBdr>
          <w:left w:val="single" w:sz="4" w:space="0" w:color="000000"/>
          <w:bottom w:val="single" w:sz="4" w:space="0" w:color="000000"/>
          <w:right w:val="single" w:sz="4" w:space="0" w:color="000000"/>
        </w:pBdr>
        <w:spacing w:after="0"/>
        <w:ind w:left="10" w:right="-1" w:hanging="10"/>
        <w:jc w:val="right"/>
      </w:pPr>
      <w:r>
        <w:rPr>
          <w:rFonts w:ascii="Arial" w:eastAsia="Arial" w:hAnsi="Arial" w:cs="Arial"/>
          <w:sz w:val="20"/>
        </w:rPr>
        <w:t xml:space="preserve">Source: Bernard Lahire, La culture des individus. Dissonances culturelles et distinction de soi, </w:t>
      </w:r>
    </w:p>
    <w:p w14:paraId="15255114" w14:textId="77777777" w:rsidR="003148B8" w:rsidRDefault="00061E6B">
      <w:pPr>
        <w:pBdr>
          <w:left w:val="single" w:sz="4" w:space="0" w:color="000000"/>
          <w:bottom w:val="single" w:sz="4" w:space="0" w:color="000000"/>
          <w:right w:val="single" w:sz="4" w:space="0" w:color="000000"/>
        </w:pBdr>
        <w:spacing w:after="47"/>
        <w:ind w:left="10" w:right="-1" w:hanging="10"/>
        <w:jc w:val="right"/>
      </w:pPr>
      <w:r>
        <w:rPr>
          <w:rFonts w:ascii="Arial" w:eastAsia="Arial" w:hAnsi="Arial" w:cs="Arial"/>
          <w:sz w:val="20"/>
        </w:rPr>
        <w:t xml:space="preserve">Éditions La découverte, 2006  </w:t>
      </w:r>
    </w:p>
    <w:p w14:paraId="53A43612" w14:textId="77777777" w:rsidR="003148B8" w:rsidRDefault="00061E6B">
      <w:pPr>
        <w:spacing w:after="0"/>
      </w:pPr>
      <w:r>
        <w:rPr>
          <w:rFonts w:ascii="Arial" w:eastAsia="Arial" w:hAnsi="Arial" w:cs="Arial"/>
          <w:sz w:val="24"/>
        </w:rPr>
        <w:t xml:space="preserve"> </w:t>
      </w:r>
    </w:p>
    <w:p w14:paraId="5DBB2728" w14:textId="77777777" w:rsidR="003148B8" w:rsidRDefault="00061E6B">
      <w:pPr>
        <w:spacing w:after="0"/>
      </w:pPr>
      <w:r>
        <w:rPr>
          <w:rFonts w:ascii="Arial" w:eastAsia="Arial" w:hAnsi="Arial" w:cs="Arial"/>
          <w:sz w:val="24"/>
        </w:rPr>
        <w:t xml:space="preserve"> </w:t>
      </w:r>
    </w:p>
    <w:p w14:paraId="6FDA0278" w14:textId="77777777" w:rsidR="003148B8" w:rsidRDefault="00061E6B">
      <w:pPr>
        <w:spacing w:after="7"/>
      </w:pPr>
      <w:r>
        <w:rPr>
          <w:rFonts w:ascii="Arial" w:eastAsia="Arial" w:hAnsi="Arial" w:cs="Arial"/>
          <w:sz w:val="24"/>
        </w:rPr>
        <w:t xml:space="preserve"> </w:t>
      </w:r>
    </w:p>
    <w:p w14:paraId="199DA6BD" w14:textId="77777777" w:rsidR="003148B8" w:rsidRDefault="00061E6B">
      <w:pPr>
        <w:pBdr>
          <w:top w:val="single" w:sz="4" w:space="0" w:color="000000"/>
          <w:left w:val="single" w:sz="4" w:space="0" w:color="000000"/>
          <w:bottom w:val="single" w:sz="4" w:space="0" w:color="000000"/>
          <w:right w:val="single" w:sz="4" w:space="0" w:color="000000"/>
        </w:pBdr>
        <w:spacing w:after="35" w:line="250" w:lineRule="auto"/>
        <w:ind w:left="-5" w:hanging="10"/>
        <w:jc w:val="both"/>
      </w:pPr>
      <w:r>
        <w:rPr>
          <w:rFonts w:ascii="Arial" w:eastAsia="Arial" w:hAnsi="Arial" w:cs="Arial"/>
          <w:sz w:val="24"/>
        </w:rPr>
        <w:t xml:space="preserve">Christine a 55 ans. Elle est titulaire d’un CAPES de lettres classiques et est professeur de lettres en lycée. Elle est issue d’un milieu enseignant. Ses deux parents ont d’abord été de simples instituteurs, mais ont terminé leur carrière principal adjoint d’un collège et directrice d’une école primaire. Elle décrit ses parents comme des personnes ayant fait l’« effort » d’amener leurs enfants vers la culture et le savoir (« moi j’ai une grande admiration pour les instits de cette génération ») et présente </w:t>
      </w:r>
      <w:r>
        <w:rPr>
          <w:rFonts w:ascii="Arial" w:eastAsia="Arial" w:hAnsi="Arial" w:cs="Arial"/>
          <w:sz w:val="24"/>
        </w:rPr>
        <w:t>à plusieurs reprises un milieu familial marqué par un esprit de sérieux et un grand ascétisme</w:t>
      </w:r>
      <w:r>
        <w:rPr>
          <w:rFonts w:ascii="Arial" w:eastAsia="Arial" w:hAnsi="Arial" w:cs="Arial"/>
          <w:sz w:val="24"/>
          <w:vertAlign w:val="superscript"/>
        </w:rPr>
        <w:t xml:space="preserve">1 </w:t>
      </w:r>
      <w:r>
        <w:rPr>
          <w:rFonts w:ascii="Arial" w:eastAsia="Arial" w:hAnsi="Arial" w:cs="Arial"/>
          <w:sz w:val="24"/>
        </w:rPr>
        <w:t xml:space="preserve">culturel (« tu vois, j’ai des parents qui rigolaient pas beaucoup »). [...] Des grands-parents instituteurs à la petite-fille normalienne agrégée en passant par l’enseignante certifiée de français en lycée, on observe sur trois générations une ascension sociale régulière </w:t>
      </w:r>
      <w:r>
        <w:rPr>
          <w:rFonts w:ascii="Arial" w:eastAsia="Arial" w:hAnsi="Arial" w:cs="Arial"/>
          <w:sz w:val="24"/>
        </w:rPr>
        <w:lastRenderedPageBreak/>
        <w:t xml:space="preserve">dans l’ordre scolaire et culturel. Et l’on saisit ainsi le sens, la force et la direction de l’effort éducatif collectivement accompli. </w:t>
      </w:r>
    </w:p>
    <w:p w14:paraId="50125EED"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rPr>
        <w:t xml:space="preserve">[…] </w:t>
      </w:r>
      <w:r>
        <w:rPr>
          <w:rFonts w:ascii="Arial" w:eastAsia="Arial" w:hAnsi="Arial" w:cs="Arial"/>
          <w:sz w:val="24"/>
        </w:rPr>
        <w:t xml:space="preserve">Christine [...]a un sens extrêmement aiguisé du légitime et de l’illégitime, du haut et du bas, du supérieur et de l’inférieur. Elle vit comme une élévation personnelle la consommation de produits de la haute culture (parlant de l’opéra, elle dit qu’elle y va </w:t>
      </w:r>
    </w:p>
    <w:p w14:paraId="6BD081C3"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rPr>
        <w:t xml:space="preserve">« pour entrer dans la culture et le patrimoine ») et comme une chute ou une déchéance </w:t>
      </w:r>
    </w:p>
    <w:p w14:paraId="390F039C"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rPr>
        <w:t xml:space="preserve">(« tomber bien bas », « fond de caisse », « se laisser aller », « s’abandonner » à des « nullités » etc.) la consommation des produits de la culture la plus illégitime. [...] Elle n’est « absolument pas » intéressée par les comédies musicales populaires du type Notre-Dame de Paris et exprime son rejet en invoquant la lecture : « J’vais être terrible : j’ai l’impression qu’c’est... Bon quand tu vois Hélène Ségara (rires) bon ben t’as pas envie quoi [...] Ah non </w:t>
      </w:r>
      <w:proofErr w:type="spellStart"/>
      <w:r>
        <w:rPr>
          <w:rFonts w:ascii="Arial" w:eastAsia="Arial" w:hAnsi="Arial" w:cs="Arial"/>
          <w:sz w:val="24"/>
        </w:rPr>
        <w:t>non</w:t>
      </w:r>
      <w:proofErr w:type="spellEnd"/>
      <w:r>
        <w:rPr>
          <w:rFonts w:ascii="Arial" w:eastAsia="Arial" w:hAnsi="Arial" w:cs="Arial"/>
          <w:sz w:val="24"/>
        </w:rPr>
        <w:t xml:space="preserve"> </w:t>
      </w:r>
      <w:proofErr w:type="spellStart"/>
      <w:r>
        <w:rPr>
          <w:rFonts w:ascii="Arial" w:eastAsia="Arial" w:hAnsi="Arial" w:cs="Arial"/>
          <w:sz w:val="24"/>
        </w:rPr>
        <w:t>non</w:t>
      </w:r>
      <w:proofErr w:type="spellEnd"/>
      <w:r>
        <w:rPr>
          <w:rFonts w:ascii="Arial" w:eastAsia="Arial" w:hAnsi="Arial" w:cs="Arial"/>
          <w:sz w:val="24"/>
        </w:rPr>
        <w:t xml:space="preserve"> </w:t>
      </w:r>
      <w:proofErr w:type="spellStart"/>
      <w:r>
        <w:rPr>
          <w:rFonts w:ascii="Arial" w:eastAsia="Arial" w:hAnsi="Arial" w:cs="Arial"/>
          <w:sz w:val="24"/>
        </w:rPr>
        <w:t>non</w:t>
      </w:r>
      <w:proofErr w:type="spellEnd"/>
      <w:r>
        <w:rPr>
          <w:rFonts w:ascii="Arial" w:eastAsia="Arial" w:hAnsi="Arial" w:cs="Arial"/>
          <w:sz w:val="24"/>
        </w:rPr>
        <w:t xml:space="preserve"> (rire)... Ça m’intéresse vraiment pas. J’sais pas pourquoi d’ailleurs. J’sais pas, y a quelque chose qui... Il m’semble que si j’veux lire Notre-Dame de Paris ben j’lis Notre-Dame de Paris hein, mais le bouquin. » Parmi les spectacles de danse qu’elle est allée voir, elle ne cite que des chorégraphes de danse contemporaine très légitimes (Maurice Béjart, Carolyn Carlson, Merce </w:t>
      </w:r>
    </w:p>
    <w:p w14:paraId="100A558F" w14:textId="77777777" w:rsidR="003148B8" w:rsidRDefault="00061E6B">
      <w:pPr>
        <w:pBdr>
          <w:top w:val="single" w:sz="4" w:space="0" w:color="000000"/>
          <w:left w:val="single" w:sz="4" w:space="0" w:color="000000"/>
          <w:bottom w:val="single" w:sz="4" w:space="0" w:color="000000"/>
          <w:right w:val="single" w:sz="4" w:space="0" w:color="000000"/>
        </w:pBdr>
        <w:spacing w:after="5" w:line="250" w:lineRule="auto"/>
        <w:ind w:left="-5" w:hanging="10"/>
        <w:jc w:val="both"/>
      </w:pPr>
      <w:r>
        <w:rPr>
          <w:rFonts w:ascii="Arial" w:eastAsia="Arial" w:hAnsi="Arial" w:cs="Arial"/>
          <w:sz w:val="24"/>
        </w:rPr>
        <w:t xml:space="preserve">Cunningham) et dit : « J’aime bien la danse, j’trouve que c’est beau, j’trouve qu’la danse c’est beau, voilà donc c’est uniquement l’effet plastique... » Le concert jazz a fait aussi partie de sa culture de sortie, car elle avait des amis qui étaient « amateurs de jazz » et avec qui elle allait régulièrement au festival de jazz de Vienne (« c’est féérique ») et au Hot Club de Lyon voir des musiciens tels que Miles Davis ou Ray Charles. </w:t>
      </w:r>
    </w:p>
    <w:p w14:paraId="77811946" w14:textId="77777777" w:rsidR="003148B8" w:rsidRDefault="00061E6B">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sz w:val="24"/>
        </w:rPr>
        <w:t xml:space="preserve"> </w:t>
      </w:r>
    </w:p>
    <w:p w14:paraId="2EB399D4" w14:textId="77777777" w:rsidR="003148B8" w:rsidRDefault="00061E6B">
      <w:pPr>
        <w:pBdr>
          <w:top w:val="single" w:sz="4" w:space="0" w:color="000000"/>
          <w:left w:val="single" w:sz="4" w:space="0" w:color="000000"/>
          <w:bottom w:val="single" w:sz="4" w:space="0" w:color="000000"/>
          <w:right w:val="single" w:sz="4" w:space="0" w:color="000000"/>
        </w:pBdr>
        <w:spacing w:after="0"/>
        <w:ind w:left="-15"/>
      </w:pPr>
      <w:r>
        <w:rPr>
          <w:rFonts w:ascii="Arial" w:eastAsia="Arial" w:hAnsi="Arial" w:cs="Arial"/>
          <w:color w:val="202124"/>
          <w:vertAlign w:val="superscript"/>
        </w:rPr>
        <w:t xml:space="preserve">1 </w:t>
      </w:r>
      <w:r>
        <w:rPr>
          <w:rFonts w:ascii="Arial" w:eastAsia="Arial" w:hAnsi="Arial" w:cs="Arial"/>
          <w:color w:val="202124"/>
        </w:rPr>
        <w:t>ascétisme : vie rude et austère, où l'on se prive des plaisirs matériels.</w:t>
      </w:r>
      <w:r>
        <w:rPr>
          <w:rFonts w:ascii="Arial" w:eastAsia="Arial" w:hAnsi="Arial" w:cs="Arial"/>
        </w:rPr>
        <w:t xml:space="preserve"> </w:t>
      </w:r>
    </w:p>
    <w:p w14:paraId="3B21162F" w14:textId="77777777" w:rsidR="003148B8" w:rsidRDefault="00061E6B">
      <w:pPr>
        <w:pBdr>
          <w:top w:val="single" w:sz="4" w:space="0" w:color="000000"/>
          <w:left w:val="single" w:sz="4" w:space="0" w:color="000000"/>
          <w:bottom w:val="single" w:sz="4" w:space="0" w:color="000000"/>
          <w:right w:val="single" w:sz="4" w:space="0" w:color="000000"/>
        </w:pBdr>
        <w:spacing w:after="51" w:line="249" w:lineRule="auto"/>
        <w:ind w:left="-5" w:hanging="10"/>
        <w:jc w:val="right"/>
      </w:pPr>
      <w:r>
        <w:rPr>
          <w:rFonts w:ascii="Arial" w:eastAsia="Arial" w:hAnsi="Arial" w:cs="Arial"/>
          <w:sz w:val="21"/>
        </w:rPr>
        <w:t xml:space="preserve">Source : Extraits La culture des individus, Bernard Lahire, 2006. </w:t>
      </w:r>
    </w:p>
    <w:p w14:paraId="7F5CDD71" w14:textId="77777777" w:rsidR="003148B8" w:rsidRDefault="00061E6B">
      <w:pPr>
        <w:spacing w:after="0"/>
      </w:pPr>
      <w:r>
        <w:rPr>
          <w:rFonts w:ascii="Arial" w:eastAsia="Arial" w:hAnsi="Arial" w:cs="Arial"/>
          <w:sz w:val="24"/>
        </w:rPr>
        <w:t xml:space="preserve"> </w:t>
      </w:r>
    </w:p>
    <w:p w14:paraId="28A8261F" w14:textId="77777777" w:rsidR="003148B8" w:rsidRDefault="00061E6B">
      <w:pPr>
        <w:spacing w:after="49"/>
      </w:pPr>
      <w:r>
        <w:rPr>
          <w:rFonts w:ascii="Arial" w:eastAsia="Arial" w:hAnsi="Arial" w:cs="Arial"/>
          <w:sz w:val="24"/>
        </w:rPr>
        <w:t xml:space="preserve"> </w:t>
      </w:r>
    </w:p>
    <w:p w14:paraId="55CB46A8" w14:textId="77777777" w:rsidR="003148B8" w:rsidRDefault="00061E6B">
      <w:pPr>
        <w:pBdr>
          <w:top w:val="single" w:sz="4" w:space="0" w:color="000000"/>
          <w:left w:val="single" w:sz="4" w:space="0" w:color="000000"/>
          <w:right w:val="single" w:sz="4" w:space="0" w:color="000000"/>
        </w:pBdr>
        <w:spacing w:after="3" w:line="250" w:lineRule="auto"/>
        <w:ind w:left="-5" w:right="-5" w:hanging="10"/>
        <w:jc w:val="both"/>
      </w:pPr>
      <w:r>
        <w:rPr>
          <w:rFonts w:ascii="Arial" w:eastAsia="Arial" w:hAnsi="Arial" w:cs="Arial"/>
          <w:sz w:val="24"/>
        </w:rPr>
        <w:t>Éric a 47 ans et vit seul depuis qu’il est divorcé (son ex-</w:t>
      </w:r>
      <w:r>
        <w:rPr>
          <w:rFonts w:ascii="Arial" w:eastAsia="Arial" w:hAnsi="Arial" w:cs="Arial"/>
          <w:sz w:val="24"/>
        </w:rPr>
        <w:t>femme était tout d’abord professeur de français, puis avait passé un DESS</w:t>
      </w:r>
      <w:r>
        <w:rPr>
          <w:rFonts w:ascii="Arial" w:eastAsia="Arial" w:hAnsi="Arial" w:cs="Arial"/>
          <w:sz w:val="24"/>
          <w:vertAlign w:val="superscript"/>
        </w:rPr>
        <w:t>1</w:t>
      </w:r>
      <w:r>
        <w:rPr>
          <w:rFonts w:ascii="Arial" w:eastAsia="Arial" w:hAnsi="Arial" w:cs="Arial"/>
          <w:sz w:val="24"/>
        </w:rPr>
        <w:t xml:space="preserve"> pour travailler comme responsable dans la documentation informatisée). Il a une licence d’informatique industrielle qu’il a passée sur le tard, mais pas de baccalauréat (il avait quitté le lycée en terminale avant les examens). Il est actuellement cadre technico-commercial (il utilise aussi les termes de « manager » et de « consultant » pour désigner sa fonction) dans son entreprise après avoir été directeur du service export en Belg</w:t>
      </w:r>
      <w:r>
        <w:rPr>
          <w:rFonts w:ascii="Arial" w:eastAsia="Arial" w:hAnsi="Arial" w:cs="Arial"/>
          <w:sz w:val="24"/>
        </w:rPr>
        <w:t>ique. Il est issu des classes supérieures : son père, titulaire d’une maîtrise, avait été officier dans l’armée de terre (passé par Saint- Cyr</w:t>
      </w:r>
      <w:r>
        <w:rPr>
          <w:rFonts w:ascii="Arial" w:eastAsia="Arial" w:hAnsi="Arial" w:cs="Arial"/>
          <w:sz w:val="24"/>
          <w:vertAlign w:val="superscript"/>
        </w:rPr>
        <w:t>2</w:t>
      </w:r>
      <w:r>
        <w:rPr>
          <w:rFonts w:ascii="Arial" w:eastAsia="Arial" w:hAnsi="Arial" w:cs="Arial"/>
          <w:sz w:val="24"/>
        </w:rPr>
        <w:t xml:space="preserve">) avant de devenir directeur commercial « dans une grosse boîte à Paris » qui s’occupait de vente d’armements ; sa mère, bachelière, était femme au foyer. [...] Issu d’un milieu familial marqué par une forte tradition militaire (son </w:t>
      </w:r>
      <w:proofErr w:type="spellStart"/>
      <w:r>
        <w:rPr>
          <w:rFonts w:ascii="Arial" w:eastAsia="Arial" w:hAnsi="Arial" w:cs="Arial"/>
          <w:sz w:val="24"/>
        </w:rPr>
        <w:t>grandpère</w:t>
      </w:r>
      <w:proofErr w:type="spellEnd"/>
      <w:r>
        <w:rPr>
          <w:rFonts w:ascii="Arial" w:eastAsia="Arial" w:hAnsi="Arial" w:cs="Arial"/>
          <w:sz w:val="24"/>
        </w:rPr>
        <w:t xml:space="preserve"> et son père étaient militaires de carrière), ayant connu une série d’échecs scolaires (« moi j’étais un très mauvais élève, en</w:t>
      </w:r>
      <w:r>
        <w:rPr>
          <w:rFonts w:ascii="Arial" w:eastAsia="Arial" w:hAnsi="Arial" w:cs="Arial"/>
          <w:sz w:val="24"/>
        </w:rPr>
        <w:t xml:space="preserve">fin j’étais en conflit, donc je me suis fait virer en terminale ») qui l’ont conduit à suivre des formations parallèles à ses emplois d’ouvrier d’abord, puis de « commercial de base » et de cadre technicocommercial, Éric tient parfois des propos </w:t>
      </w:r>
      <w:proofErr w:type="spellStart"/>
      <w:r>
        <w:rPr>
          <w:rFonts w:ascii="Arial" w:eastAsia="Arial" w:hAnsi="Arial" w:cs="Arial"/>
          <w:sz w:val="24"/>
        </w:rPr>
        <w:t>anti-intellectualistes</w:t>
      </w:r>
      <w:proofErr w:type="spellEnd"/>
      <w:r>
        <w:rPr>
          <w:rFonts w:ascii="Arial" w:eastAsia="Arial" w:hAnsi="Arial" w:cs="Arial"/>
          <w:sz w:val="24"/>
        </w:rPr>
        <w:t xml:space="preserve"> qui manifestent son rapport difficile à l’école. [...] </w:t>
      </w:r>
    </w:p>
    <w:p w14:paraId="72627B3D"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sz w:val="24"/>
        </w:rPr>
        <w:t xml:space="preserve">Son anti-intellectualisme peut se transformer en sentiment d’infériorité quand il ne se sent pas menacé ou attaqué. Parlant de films, il déclare ainsi : « J’ai été voir d’autres films comme ça, des mises en scène de Shakespeare qui m’avaient profondément ennuyé... Par ignorance j’imagine, parce que j’étais avec des amis qui ont beaucoup apprécié. Mais je pense que je suis trop limité pour ce genre de choses, ça m’échappe </w:t>
      </w:r>
      <w:r>
        <w:rPr>
          <w:rFonts w:ascii="Arial" w:eastAsia="Arial" w:hAnsi="Arial" w:cs="Arial"/>
          <w:sz w:val="24"/>
        </w:rPr>
        <w:lastRenderedPageBreak/>
        <w:t xml:space="preserve">complètement. » Ou encore, se comparant à son ex-femme ancienne professeur de français : « Elle était prof de français d’origine, donc c’est quelqu’un qui prend un roman, le lendemain matin elle l’a lu quoi. Et le lendemain, elle peut te dire, elle commence à discuter. Moi je mets deux mois à lire un bouquin (rire saccadé) ! Elle, dans la nuit, elle a lu le bouquin, tu vois ! [...] </w:t>
      </w:r>
    </w:p>
    <w:p w14:paraId="471EB5B1"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sz w:val="24"/>
        </w:rPr>
        <w:t>Mais Éric a un rapport ambivalent au monde de la culture scolaire, car à l’opposé de son père autoritaire, strict et peu porté vers la littérature et les arts, sa mère, très douce, était « la poésie dans la famille », écrivait des poèmes et jouait du piano (</w:t>
      </w:r>
      <w:proofErr w:type="spellStart"/>
      <w:r>
        <w:rPr>
          <w:rFonts w:ascii="Arial" w:eastAsia="Arial" w:hAnsi="Arial" w:cs="Arial"/>
          <w:sz w:val="24"/>
        </w:rPr>
        <w:t>luimême</w:t>
      </w:r>
      <w:proofErr w:type="spellEnd"/>
      <w:r>
        <w:rPr>
          <w:rFonts w:ascii="Arial" w:eastAsia="Arial" w:hAnsi="Arial" w:cs="Arial"/>
          <w:sz w:val="24"/>
        </w:rPr>
        <w:t xml:space="preserve"> a commencé à apprendre le piano à l’âge de 3 ans et en joue encore tous les jours actuellement, considérant que cela lui est « indispensable comme la télévision est indispensable à d’autres personnes », de même qu’il prend aujourd’hui des cours de « jazz vocal »). Ce qu’il garde de son milieu social d’origine, c’est un rejet de ce qu’il perçoit comme « vulgaire », « pauvre » ou « violent ». [...] </w:t>
      </w:r>
    </w:p>
    <w:p w14:paraId="002D1BC0" w14:textId="77777777" w:rsidR="003148B8" w:rsidRDefault="00061E6B">
      <w:pPr>
        <w:pBdr>
          <w:left w:val="single" w:sz="4" w:space="0" w:color="000000"/>
          <w:bottom w:val="single" w:sz="4" w:space="0" w:color="000000"/>
          <w:right w:val="single" w:sz="4" w:space="0" w:color="000000"/>
        </w:pBdr>
        <w:spacing w:after="1" w:line="249" w:lineRule="auto"/>
        <w:ind w:left="-5" w:hanging="10"/>
        <w:jc w:val="both"/>
      </w:pPr>
      <w:r>
        <w:rPr>
          <w:rFonts w:ascii="Arial" w:eastAsia="Arial" w:hAnsi="Arial" w:cs="Arial"/>
          <w:sz w:val="24"/>
        </w:rPr>
        <w:t>Cela fait sept ans qu’Éric est divorcé et qu’il n’a plus de téléviseur chez lui. Il ne la jamais beaucoup regardée, mais constate finalement qu’« on arrive à très bien vivre sans la télé ». Il va en revanche « au moins une fois par semaine » au cinéma, fréquentant le plus souvent des salles qui diffusent généralement des films d’auteurs. Il avoue lui- même cependant aller voir aussi « les grosses séries américaines », des comédies (comme Un Indien dans la ville qu’il a trouvé « mignon » et « distrayant ») o</w:t>
      </w:r>
      <w:r>
        <w:rPr>
          <w:rFonts w:ascii="Arial" w:eastAsia="Arial" w:hAnsi="Arial" w:cs="Arial"/>
          <w:sz w:val="24"/>
        </w:rPr>
        <w:t>u des films d’action (« J’aurais pas été les voir tout seul. On m’a emmené les voir »). Le dernier film qu’il est allé voir est Le Seigneur des anneaux (« J’ai été le voir parce que des amis allaient le voir, parce qu’autrement j’aurais pas été le voir. J’avais pas a priori envie de voir ça »), dont il a apprécié les effets spéciaux (« Les effets spéciaux sont sensationnels, je suis vraiment impressionné par ça »), mais qui n’« amène rien » quand on a lu, comme lui, le livre. Il a, en revanche, beaucoup aim</w:t>
      </w:r>
      <w:r>
        <w:rPr>
          <w:rFonts w:ascii="Arial" w:eastAsia="Arial" w:hAnsi="Arial" w:cs="Arial"/>
          <w:sz w:val="24"/>
        </w:rPr>
        <w:t>é autant un film comique comme La Vérité si je mens (« je me suis éclaté comme un fou ! ») que des films moins grand public tels que Se souvenir des belles choses (</w:t>
      </w:r>
      <w:proofErr w:type="spellStart"/>
      <w:r>
        <w:rPr>
          <w:rFonts w:ascii="Arial" w:eastAsia="Arial" w:hAnsi="Arial" w:cs="Arial"/>
          <w:sz w:val="24"/>
        </w:rPr>
        <w:t>Zabou</w:t>
      </w:r>
      <w:proofErr w:type="spellEnd"/>
      <w:r>
        <w:rPr>
          <w:rFonts w:ascii="Arial" w:eastAsia="Arial" w:hAnsi="Arial" w:cs="Arial"/>
          <w:sz w:val="24"/>
        </w:rPr>
        <w:t xml:space="preserve"> </w:t>
      </w:r>
      <w:proofErr w:type="spellStart"/>
      <w:r>
        <w:rPr>
          <w:rFonts w:ascii="Arial" w:eastAsia="Arial" w:hAnsi="Arial" w:cs="Arial"/>
          <w:sz w:val="24"/>
        </w:rPr>
        <w:t>Breitman</w:t>
      </w:r>
      <w:proofErr w:type="spellEnd"/>
      <w:r>
        <w:rPr>
          <w:rFonts w:ascii="Arial" w:eastAsia="Arial" w:hAnsi="Arial" w:cs="Arial"/>
          <w:sz w:val="24"/>
        </w:rPr>
        <w:t xml:space="preserve">), </w:t>
      </w:r>
      <w:proofErr w:type="spellStart"/>
      <w:r>
        <w:rPr>
          <w:rFonts w:ascii="Arial" w:eastAsia="Arial" w:hAnsi="Arial" w:cs="Arial"/>
          <w:sz w:val="24"/>
        </w:rPr>
        <w:t>Mullohand</w:t>
      </w:r>
      <w:proofErr w:type="spellEnd"/>
      <w:r>
        <w:rPr>
          <w:rFonts w:ascii="Arial" w:eastAsia="Arial" w:hAnsi="Arial" w:cs="Arial"/>
          <w:sz w:val="24"/>
        </w:rPr>
        <w:t xml:space="preserve"> Drive (David Lynch), Le Peuple migrateur (Jacques Perrin), Le Sortilège du scorpion de jade (Woody Allen), Ma femme est une actrice (Yvan Attal), Une hirondelle a fait le printemps (Christian </w:t>
      </w:r>
      <w:proofErr w:type="spellStart"/>
      <w:r>
        <w:rPr>
          <w:rFonts w:ascii="Arial" w:eastAsia="Arial" w:hAnsi="Arial" w:cs="Arial"/>
          <w:sz w:val="24"/>
        </w:rPr>
        <w:t>Carion</w:t>
      </w:r>
      <w:proofErr w:type="spellEnd"/>
      <w:r>
        <w:rPr>
          <w:rFonts w:ascii="Arial" w:eastAsia="Arial" w:hAnsi="Arial" w:cs="Arial"/>
          <w:sz w:val="24"/>
        </w:rPr>
        <w:t xml:space="preserve">) […]. </w:t>
      </w:r>
    </w:p>
    <w:p w14:paraId="5D8E3D0F" w14:textId="77777777" w:rsidR="003148B8" w:rsidRDefault="00061E6B">
      <w:pPr>
        <w:pBdr>
          <w:left w:val="single" w:sz="4" w:space="0" w:color="000000"/>
          <w:bottom w:val="single" w:sz="4" w:space="0" w:color="000000"/>
          <w:right w:val="single" w:sz="4" w:space="0" w:color="000000"/>
        </w:pBdr>
        <w:spacing w:after="27"/>
        <w:ind w:left="-15"/>
        <w:jc w:val="right"/>
      </w:pPr>
      <w:r>
        <w:rPr>
          <w:rFonts w:ascii="Arial" w:eastAsia="Arial" w:hAnsi="Arial" w:cs="Arial"/>
        </w:rPr>
        <w:t xml:space="preserve">Source : Extraits La culture des individus, Bernard Lahire, 2006. </w:t>
      </w:r>
    </w:p>
    <w:p w14:paraId="34C95E04" w14:textId="77777777" w:rsidR="003148B8" w:rsidRDefault="00061E6B">
      <w:pPr>
        <w:spacing w:after="0"/>
      </w:pPr>
      <w:r>
        <w:rPr>
          <w:rFonts w:ascii="Arial" w:eastAsia="Arial" w:hAnsi="Arial" w:cs="Arial"/>
          <w:sz w:val="24"/>
        </w:rPr>
        <w:t xml:space="preserve"> </w:t>
      </w:r>
    </w:p>
    <w:p w14:paraId="2C288118" w14:textId="77777777" w:rsidR="003148B8" w:rsidRDefault="00061E6B">
      <w:pPr>
        <w:spacing w:after="0"/>
      </w:pPr>
      <w:r>
        <w:rPr>
          <w:rFonts w:ascii="Arial" w:eastAsia="Arial" w:hAnsi="Arial" w:cs="Arial"/>
          <w:sz w:val="24"/>
        </w:rPr>
        <w:t xml:space="preserve"> </w:t>
      </w:r>
    </w:p>
    <w:p w14:paraId="28ED2DB1" w14:textId="77777777" w:rsidR="003148B8" w:rsidRDefault="00061E6B">
      <w:pPr>
        <w:spacing w:after="5" w:line="251" w:lineRule="auto"/>
        <w:ind w:left="10" w:hanging="10"/>
        <w:jc w:val="both"/>
      </w:pPr>
      <w:r>
        <w:rPr>
          <w:rFonts w:ascii="Arial" w:eastAsia="Arial" w:hAnsi="Arial" w:cs="Arial"/>
          <w:sz w:val="24"/>
        </w:rPr>
        <w:t xml:space="preserve">À l’oral, un groupe sera sélectionné pour venir dresser au tableau, le portrait de la personne étudiée (nom ; âge ; profession ; catégorie sociale ; activités pratiquées), présenter les instances de socialisation qui ont conduit les individus à se tourner vers telle ou telle activité et expliquer si les activités pratiquées sont cohérentes avec la classe sociale à laquelle elle appartient.  </w:t>
      </w:r>
    </w:p>
    <w:p w14:paraId="2DFEAD14" w14:textId="77777777" w:rsidR="003148B8" w:rsidRDefault="00061E6B">
      <w:pPr>
        <w:spacing w:after="0"/>
      </w:pPr>
      <w:r>
        <w:rPr>
          <w:rFonts w:ascii="Arial" w:eastAsia="Arial" w:hAnsi="Arial" w:cs="Arial"/>
          <w:sz w:val="24"/>
        </w:rPr>
        <w:t xml:space="preserve"> </w:t>
      </w:r>
    </w:p>
    <w:tbl>
      <w:tblPr>
        <w:tblStyle w:val="TableGrid"/>
        <w:tblW w:w="9329" w:type="dxa"/>
        <w:tblInd w:w="5" w:type="dxa"/>
        <w:tblCellMar>
          <w:top w:w="13" w:type="dxa"/>
          <w:left w:w="105" w:type="dxa"/>
          <w:bottom w:w="0" w:type="dxa"/>
          <w:right w:w="51" w:type="dxa"/>
        </w:tblCellMar>
        <w:tblLook w:val="04A0" w:firstRow="1" w:lastRow="0" w:firstColumn="1" w:lastColumn="0" w:noHBand="0" w:noVBand="1"/>
      </w:tblPr>
      <w:tblGrid>
        <w:gridCol w:w="2331"/>
        <w:gridCol w:w="2331"/>
        <w:gridCol w:w="2336"/>
        <w:gridCol w:w="2331"/>
      </w:tblGrid>
      <w:tr w:rsidR="003148B8" w14:paraId="744E9757" w14:textId="77777777">
        <w:trPr>
          <w:trHeight w:val="745"/>
        </w:trPr>
        <w:tc>
          <w:tcPr>
            <w:tcW w:w="2331" w:type="dxa"/>
            <w:tcBorders>
              <w:top w:val="single" w:sz="4" w:space="0" w:color="000000"/>
              <w:left w:val="single" w:sz="4" w:space="0" w:color="000000"/>
              <w:bottom w:val="single" w:sz="4" w:space="0" w:color="000000"/>
              <w:right w:val="single" w:sz="4" w:space="0" w:color="000000"/>
            </w:tcBorders>
            <w:vAlign w:val="center"/>
          </w:tcPr>
          <w:p w14:paraId="1E42A093" w14:textId="77777777" w:rsidR="003148B8" w:rsidRDefault="00061E6B">
            <w:pPr>
              <w:spacing w:after="0"/>
              <w:ind w:left="13"/>
              <w:jc w:val="center"/>
            </w:pPr>
            <w:r>
              <w:rPr>
                <w:rFonts w:ascii="Arial" w:eastAsia="Arial" w:hAnsi="Arial" w:cs="Arial"/>
                <w:b/>
                <w:sz w:val="24"/>
              </w:rPr>
              <w:t xml:space="preserve"> </w:t>
            </w:r>
          </w:p>
        </w:tc>
        <w:tc>
          <w:tcPr>
            <w:tcW w:w="2331" w:type="dxa"/>
            <w:tcBorders>
              <w:top w:val="single" w:sz="4" w:space="0" w:color="000000"/>
              <w:left w:val="single" w:sz="4" w:space="0" w:color="000000"/>
              <w:bottom w:val="single" w:sz="4" w:space="0" w:color="000000"/>
              <w:right w:val="single" w:sz="4" w:space="0" w:color="000000"/>
            </w:tcBorders>
            <w:vAlign w:val="center"/>
          </w:tcPr>
          <w:p w14:paraId="7D16E5BD" w14:textId="77777777" w:rsidR="003148B8" w:rsidRDefault="00061E6B">
            <w:pPr>
              <w:spacing w:after="0"/>
              <w:ind w:right="57"/>
              <w:jc w:val="center"/>
            </w:pPr>
            <w:r>
              <w:rPr>
                <w:rFonts w:ascii="Arial" w:eastAsia="Arial" w:hAnsi="Arial" w:cs="Arial"/>
                <w:b/>
                <w:sz w:val="24"/>
              </w:rPr>
              <w:t xml:space="preserve">Portrait de Aline </w:t>
            </w:r>
          </w:p>
        </w:tc>
        <w:tc>
          <w:tcPr>
            <w:tcW w:w="2336" w:type="dxa"/>
            <w:tcBorders>
              <w:top w:val="single" w:sz="4" w:space="0" w:color="000000"/>
              <w:left w:val="single" w:sz="4" w:space="0" w:color="000000"/>
              <w:bottom w:val="single" w:sz="4" w:space="0" w:color="000000"/>
              <w:right w:val="single" w:sz="4" w:space="0" w:color="000000"/>
            </w:tcBorders>
          </w:tcPr>
          <w:p w14:paraId="727888A8" w14:textId="77777777" w:rsidR="003148B8" w:rsidRDefault="00061E6B">
            <w:pPr>
              <w:spacing w:after="0"/>
              <w:jc w:val="center"/>
            </w:pPr>
            <w:r>
              <w:rPr>
                <w:rFonts w:ascii="Arial" w:eastAsia="Arial" w:hAnsi="Arial" w:cs="Arial"/>
                <w:b/>
                <w:sz w:val="24"/>
              </w:rPr>
              <w:t xml:space="preserve">Portrait de Christine </w:t>
            </w:r>
          </w:p>
        </w:tc>
        <w:tc>
          <w:tcPr>
            <w:tcW w:w="2331" w:type="dxa"/>
            <w:tcBorders>
              <w:top w:val="single" w:sz="4" w:space="0" w:color="000000"/>
              <w:left w:val="single" w:sz="4" w:space="0" w:color="000000"/>
              <w:bottom w:val="single" w:sz="4" w:space="0" w:color="000000"/>
              <w:right w:val="single" w:sz="4" w:space="0" w:color="000000"/>
            </w:tcBorders>
            <w:vAlign w:val="center"/>
          </w:tcPr>
          <w:p w14:paraId="151F7EC2" w14:textId="77777777" w:rsidR="003148B8" w:rsidRDefault="00061E6B">
            <w:pPr>
              <w:spacing w:after="0"/>
              <w:ind w:right="61"/>
              <w:jc w:val="center"/>
            </w:pPr>
            <w:r>
              <w:rPr>
                <w:rFonts w:ascii="Arial" w:eastAsia="Arial" w:hAnsi="Arial" w:cs="Arial"/>
                <w:b/>
                <w:sz w:val="24"/>
              </w:rPr>
              <w:t xml:space="preserve">Portrait d’Éric </w:t>
            </w:r>
          </w:p>
        </w:tc>
      </w:tr>
      <w:tr w:rsidR="003148B8" w14:paraId="208CB94B" w14:textId="77777777">
        <w:trPr>
          <w:trHeight w:val="1476"/>
        </w:trPr>
        <w:tc>
          <w:tcPr>
            <w:tcW w:w="2331" w:type="dxa"/>
            <w:tcBorders>
              <w:top w:val="single" w:sz="4" w:space="0" w:color="000000"/>
              <w:left w:val="single" w:sz="4" w:space="0" w:color="000000"/>
              <w:bottom w:val="single" w:sz="4" w:space="0" w:color="000000"/>
              <w:right w:val="single" w:sz="4" w:space="0" w:color="000000"/>
            </w:tcBorders>
            <w:vAlign w:val="center"/>
          </w:tcPr>
          <w:p w14:paraId="0610CDA9" w14:textId="77777777" w:rsidR="003148B8" w:rsidRDefault="00061E6B">
            <w:pPr>
              <w:spacing w:after="5" w:line="239" w:lineRule="auto"/>
              <w:jc w:val="center"/>
            </w:pPr>
            <w:r>
              <w:rPr>
                <w:rFonts w:ascii="Arial" w:eastAsia="Arial" w:hAnsi="Arial" w:cs="Arial"/>
                <w:sz w:val="24"/>
              </w:rPr>
              <w:t xml:space="preserve">Quel est le profil de cette personne ? </w:t>
            </w:r>
          </w:p>
          <w:p w14:paraId="4DAE72FB" w14:textId="77777777" w:rsidR="003148B8" w:rsidRDefault="00061E6B">
            <w:pPr>
              <w:spacing w:after="0"/>
              <w:ind w:left="13"/>
              <w:jc w:val="center"/>
            </w:pPr>
            <w:r>
              <w:rPr>
                <w:rFonts w:ascii="Arial" w:eastAsia="Arial" w:hAnsi="Arial" w:cs="Arial"/>
                <w:sz w:val="24"/>
              </w:rPr>
              <w:t xml:space="preserve"> </w:t>
            </w:r>
          </w:p>
        </w:tc>
        <w:tc>
          <w:tcPr>
            <w:tcW w:w="2331" w:type="dxa"/>
            <w:tcBorders>
              <w:top w:val="single" w:sz="4" w:space="0" w:color="000000"/>
              <w:left w:val="single" w:sz="4" w:space="0" w:color="000000"/>
              <w:bottom w:val="single" w:sz="4" w:space="0" w:color="000000"/>
              <w:right w:val="single" w:sz="4" w:space="0" w:color="000000"/>
            </w:tcBorders>
          </w:tcPr>
          <w:p w14:paraId="387DF5EE" w14:textId="77777777" w:rsidR="003148B8" w:rsidRDefault="00061E6B">
            <w:pPr>
              <w:spacing w:after="0"/>
              <w:ind w:left="5"/>
            </w:pPr>
            <w:r>
              <w:rPr>
                <w:rFonts w:ascii="Arial" w:eastAsia="Arial" w:hAnsi="Arial" w:cs="Arial"/>
                <w:sz w:val="24"/>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535070C5" w14:textId="77777777" w:rsidR="003148B8" w:rsidRDefault="00061E6B">
            <w:pPr>
              <w:spacing w:after="0"/>
              <w:ind w:left="5"/>
            </w:pPr>
            <w:r>
              <w:rPr>
                <w:rFonts w:ascii="Arial" w:eastAsia="Arial" w:hAnsi="Arial" w:cs="Arial"/>
                <w:sz w:val="24"/>
              </w:rPr>
              <w:t xml:space="preserve"> </w:t>
            </w:r>
          </w:p>
        </w:tc>
        <w:tc>
          <w:tcPr>
            <w:tcW w:w="2331" w:type="dxa"/>
            <w:tcBorders>
              <w:top w:val="single" w:sz="4" w:space="0" w:color="000000"/>
              <w:left w:val="single" w:sz="4" w:space="0" w:color="000000"/>
              <w:bottom w:val="single" w:sz="4" w:space="0" w:color="000000"/>
              <w:right w:val="single" w:sz="4" w:space="0" w:color="000000"/>
            </w:tcBorders>
          </w:tcPr>
          <w:p w14:paraId="50031014" w14:textId="77777777" w:rsidR="003148B8" w:rsidRDefault="00061E6B">
            <w:pPr>
              <w:spacing w:after="0"/>
            </w:pPr>
            <w:r>
              <w:rPr>
                <w:rFonts w:ascii="Arial" w:eastAsia="Arial" w:hAnsi="Arial" w:cs="Arial"/>
                <w:sz w:val="24"/>
              </w:rPr>
              <w:t xml:space="preserve"> </w:t>
            </w:r>
          </w:p>
        </w:tc>
      </w:tr>
      <w:tr w:rsidR="003148B8" w14:paraId="5B7E9D3E" w14:textId="77777777">
        <w:trPr>
          <w:trHeight w:val="1475"/>
        </w:trPr>
        <w:tc>
          <w:tcPr>
            <w:tcW w:w="2331" w:type="dxa"/>
            <w:tcBorders>
              <w:top w:val="single" w:sz="4" w:space="0" w:color="000000"/>
              <w:left w:val="single" w:sz="4" w:space="0" w:color="000000"/>
              <w:bottom w:val="single" w:sz="4" w:space="0" w:color="000000"/>
              <w:right w:val="single" w:sz="4" w:space="0" w:color="000000"/>
            </w:tcBorders>
            <w:vAlign w:val="center"/>
          </w:tcPr>
          <w:p w14:paraId="51AD268C" w14:textId="77777777" w:rsidR="003148B8" w:rsidRDefault="00061E6B">
            <w:pPr>
              <w:spacing w:after="0" w:line="239" w:lineRule="auto"/>
              <w:jc w:val="center"/>
            </w:pPr>
            <w:r>
              <w:rPr>
                <w:rFonts w:ascii="Arial" w:eastAsia="Arial" w:hAnsi="Arial" w:cs="Arial"/>
                <w:sz w:val="24"/>
              </w:rPr>
              <w:lastRenderedPageBreak/>
              <w:t xml:space="preserve">Quelles sont les pratiques </w:t>
            </w:r>
          </w:p>
          <w:p w14:paraId="7AAC9A74" w14:textId="77777777" w:rsidR="003148B8" w:rsidRDefault="00061E6B">
            <w:pPr>
              <w:spacing w:after="0"/>
              <w:ind w:left="31" w:right="14"/>
              <w:jc w:val="center"/>
            </w:pPr>
            <w:r>
              <w:rPr>
                <w:rFonts w:ascii="Arial" w:eastAsia="Arial" w:hAnsi="Arial" w:cs="Arial"/>
                <w:sz w:val="24"/>
              </w:rPr>
              <w:t xml:space="preserve">culturelles exercées ? </w:t>
            </w:r>
          </w:p>
        </w:tc>
        <w:tc>
          <w:tcPr>
            <w:tcW w:w="2331" w:type="dxa"/>
            <w:tcBorders>
              <w:top w:val="single" w:sz="4" w:space="0" w:color="000000"/>
              <w:left w:val="single" w:sz="4" w:space="0" w:color="000000"/>
              <w:bottom w:val="single" w:sz="4" w:space="0" w:color="000000"/>
              <w:right w:val="single" w:sz="4" w:space="0" w:color="000000"/>
            </w:tcBorders>
          </w:tcPr>
          <w:p w14:paraId="4AAE4CED" w14:textId="77777777" w:rsidR="003148B8" w:rsidRDefault="00061E6B">
            <w:pPr>
              <w:spacing w:after="0"/>
              <w:ind w:left="5"/>
            </w:pPr>
            <w:r>
              <w:rPr>
                <w:rFonts w:ascii="Arial" w:eastAsia="Arial" w:hAnsi="Arial" w:cs="Arial"/>
                <w:sz w:val="24"/>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1BC9F272" w14:textId="77777777" w:rsidR="003148B8" w:rsidRDefault="00061E6B">
            <w:pPr>
              <w:spacing w:after="0"/>
              <w:ind w:left="5"/>
            </w:pPr>
            <w:r>
              <w:rPr>
                <w:rFonts w:ascii="Arial" w:eastAsia="Arial" w:hAnsi="Arial" w:cs="Arial"/>
                <w:sz w:val="24"/>
              </w:rPr>
              <w:t xml:space="preserve"> </w:t>
            </w:r>
          </w:p>
        </w:tc>
        <w:tc>
          <w:tcPr>
            <w:tcW w:w="2331" w:type="dxa"/>
            <w:tcBorders>
              <w:top w:val="single" w:sz="4" w:space="0" w:color="000000"/>
              <w:left w:val="single" w:sz="4" w:space="0" w:color="000000"/>
              <w:bottom w:val="single" w:sz="4" w:space="0" w:color="000000"/>
              <w:right w:val="single" w:sz="4" w:space="0" w:color="000000"/>
            </w:tcBorders>
          </w:tcPr>
          <w:p w14:paraId="2D66CACB" w14:textId="77777777" w:rsidR="003148B8" w:rsidRDefault="00061E6B">
            <w:pPr>
              <w:spacing w:after="0"/>
            </w:pPr>
            <w:r>
              <w:rPr>
                <w:rFonts w:ascii="Arial" w:eastAsia="Arial" w:hAnsi="Arial" w:cs="Arial"/>
                <w:sz w:val="24"/>
              </w:rPr>
              <w:t xml:space="preserve"> </w:t>
            </w:r>
          </w:p>
        </w:tc>
      </w:tr>
      <w:tr w:rsidR="003148B8" w14:paraId="27E94626" w14:textId="77777777">
        <w:trPr>
          <w:trHeight w:val="1940"/>
        </w:trPr>
        <w:tc>
          <w:tcPr>
            <w:tcW w:w="2331" w:type="dxa"/>
            <w:tcBorders>
              <w:top w:val="single" w:sz="4" w:space="0" w:color="000000"/>
              <w:left w:val="single" w:sz="4" w:space="0" w:color="000000"/>
              <w:bottom w:val="single" w:sz="4" w:space="0" w:color="000000"/>
              <w:right w:val="single" w:sz="4" w:space="0" w:color="000000"/>
            </w:tcBorders>
          </w:tcPr>
          <w:p w14:paraId="23634903" w14:textId="77777777" w:rsidR="003148B8" w:rsidRDefault="00061E6B">
            <w:pPr>
              <w:spacing w:after="0" w:line="239" w:lineRule="auto"/>
              <w:jc w:val="center"/>
            </w:pPr>
            <w:r>
              <w:rPr>
                <w:rFonts w:ascii="Arial" w:eastAsia="Arial" w:hAnsi="Arial" w:cs="Arial"/>
                <w:sz w:val="24"/>
              </w:rPr>
              <w:t xml:space="preserve">Quelles sont les instances de </w:t>
            </w:r>
          </w:p>
          <w:p w14:paraId="32F4CABD" w14:textId="77777777" w:rsidR="003148B8" w:rsidRDefault="00061E6B">
            <w:pPr>
              <w:spacing w:after="0"/>
              <w:ind w:left="10"/>
            </w:pPr>
            <w:r>
              <w:rPr>
                <w:rFonts w:ascii="Arial" w:eastAsia="Arial" w:hAnsi="Arial" w:cs="Arial"/>
                <w:sz w:val="24"/>
              </w:rPr>
              <w:t xml:space="preserve">socialisation qui ont </w:t>
            </w:r>
          </w:p>
          <w:p w14:paraId="7412758C" w14:textId="77777777" w:rsidR="003148B8" w:rsidRDefault="00061E6B">
            <w:pPr>
              <w:spacing w:after="5" w:line="239" w:lineRule="auto"/>
              <w:jc w:val="center"/>
            </w:pPr>
            <w:r>
              <w:rPr>
                <w:rFonts w:ascii="Arial" w:eastAsia="Arial" w:hAnsi="Arial" w:cs="Arial"/>
                <w:sz w:val="24"/>
              </w:rPr>
              <w:t xml:space="preserve">pu influencer ces individus à </w:t>
            </w:r>
          </w:p>
          <w:p w14:paraId="0334613E" w14:textId="77777777" w:rsidR="003148B8" w:rsidRDefault="00061E6B">
            <w:pPr>
              <w:spacing w:after="0"/>
              <w:jc w:val="center"/>
            </w:pPr>
            <w:r>
              <w:rPr>
                <w:rFonts w:ascii="Arial" w:eastAsia="Arial" w:hAnsi="Arial" w:cs="Arial"/>
                <w:sz w:val="24"/>
              </w:rPr>
              <w:t xml:space="preserve">pratiquer de telles activités ?  </w:t>
            </w:r>
          </w:p>
        </w:tc>
        <w:tc>
          <w:tcPr>
            <w:tcW w:w="2331" w:type="dxa"/>
            <w:tcBorders>
              <w:top w:val="single" w:sz="4" w:space="0" w:color="000000"/>
              <w:left w:val="single" w:sz="4" w:space="0" w:color="000000"/>
              <w:bottom w:val="single" w:sz="4" w:space="0" w:color="000000"/>
              <w:right w:val="single" w:sz="4" w:space="0" w:color="000000"/>
            </w:tcBorders>
          </w:tcPr>
          <w:p w14:paraId="0B8331DD" w14:textId="77777777" w:rsidR="003148B8" w:rsidRDefault="00061E6B">
            <w:pPr>
              <w:spacing w:after="0"/>
              <w:ind w:left="5"/>
            </w:pPr>
            <w:r>
              <w:rPr>
                <w:rFonts w:ascii="Arial" w:eastAsia="Arial" w:hAnsi="Arial" w:cs="Arial"/>
                <w:sz w:val="24"/>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431C9074" w14:textId="77777777" w:rsidR="003148B8" w:rsidRDefault="00061E6B">
            <w:pPr>
              <w:spacing w:after="0"/>
              <w:ind w:left="5"/>
            </w:pPr>
            <w:r>
              <w:rPr>
                <w:rFonts w:ascii="Arial" w:eastAsia="Arial" w:hAnsi="Arial" w:cs="Arial"/>
                <w:sz w:val="24"/>
              </w:rPr>
              <w:t xml:space="preserve"> </w:t>
            </w:r>
          </w:p>
        </w:tc>
        <w:tc>
          <w:tcPr>
            <w:tcW w:w="2331" w:type="dxa"/>
            <w:tcBorders>
              <w:top w:val="single" w:sz="4" w:space="0" w:color="000000"/>
              <w:left w:val="single" w:sz="4" w:space="0" w:color="000000"/>
              <w:bottom w:val="single" w:sz="4" w:space="0" w:color="000000"/>
              <w:right w:val="single" w:sz="4" w:space="0" w:color="000000"/>
            </w:tcBorders>
          </w:tcPr>
          <w:p w14:paraId="39DE8035" w14:textId="77777777" w:rsidR="003148B8" w:rsidRDefault="00061E6B">
            <w:pPr>
              <w:spacing w:after="0"/>
            </w:pPr>
            <w:r>
              <w:rPr>
                <w:rFonts w:ascii="Arial" w:eastAsia="Arial" w:hAnsi="Arial" w:cs="Arial"/>
                <w:sz w:val="24"/>
              </w:rPr>
              <w:t xml:space="preserve"> </w:t>
            </w:r>
          </w:p>
        </w:tc>
      </w:tr>
      <w:tr w:rsidR="003148B8" w14:paraId="634A272D" w14:textId="77777777">
        <w:trPr>
          <w:trHeight w:val="2566"/>
        </w:trPr>
        <w:tc>
          <w:tcPr>
            <w:tcW w:w="2331" w:type="dxa"/>
            <w:tcBorders>
              <w:top w:val="single" w:sz="4" w:space="0" w:color="000000"/>
              <w:left w:val="single" w:sz="4" w:space="0" w:color="000000"/>
              <w:bottom w:val="single" w:sz="4" w:space="0" w:color="000000"/>
              <w:right w:val="single" w:sz="4" w:space="0" w:color="000000"/>
            </w:tcBorders>
            <w:vAlign w:val="center"/>
          </w:tcPr>
          <w:p w14:paraId="3B34F1ED" w14:textId="77777777" w:rsidR="003148B8" w:rsidRDefault="00061E6B">
            <w:pPr>
              <w:spacing w:after="0" w:line="239" w:lineRule="auto"/>
              <w:ind w:left="23" w:right="10" w:hanging="3"/>
              <w:jc w:val="center"/>
            </w:pPr>
            <w:r>
              <w:rPr>
                <w:rFonts w:ascii="Arial" w:eastAsia="Arial" w:hAnsi="Arial" w:cs="Arial"/>
                <w:sz w:val="24"/>
              </w:rPr>
              <w:t xml:space="preserve">Ces pratiques </w:t>
            </w:r>
            <w:proofErr w:type="spellStart"/>
            <w:r>
              <w:rPr>
                <w:rFonts w:ascii="Arial" w:eastAsia="Arial" w:hAnsi="Arial" w:cs="Arial"/>
                <w:sz w:val="24"/>
              </w:rPr>
              <w:t>sont</w:t>
            </w:r>
            <w:r>
              <w:rPr>
                <w:rFonts w:ascii="Arial" w:eastAsia="Arial" w:hAnsi="Arial" w:cs="Arial"/>
                <w:sz w:val="24"/>
              </w:rPr>
              <w:t>elles</w:t>
            </w:r>
            <w:proofErr w:type="spellEnd"/>
            <w:r>
              <w:rPr>
                <w:rFonts w:ascii="Arial" w:eastAsia="Arial" w:hAnsi="Arial" w:cs="Arial"/>
                <w:sz w:val="24"/>
              </w:rPr>
              <w:t xml:space="preserve"> cohérences ou non avec la </w:t>
            </w:r>
          </w:p>
          <w:p w14:paraId="7931EDEE" w14:textId="77777777" w:rsidR="003148B8" w:rsidRDefault="00061E6B">
            <w:pPr>
              <w:spacing w:after="0"/>
              <w:ind w:left="33" w:hanging="33"/>
              <w:jc w:val="center"/>
            </w:pPr>
            <w:r>
              <w:rPr>
                <w:rFonts w:ascii="Arial" w:eastAsia="Arial" w:hAnsi="Arial" w:cs="Arial"/>
                <w:sz w:val="24"/>
              </w:rPr>
              <w:t xml:space="preserve">catégorie sociale à laquelle elle appartient ? </w:t>
            </w:r>
          </w:p>
        </w:tc>
        <w:tc>
          <w:tcPr>
            <w:tcW w:w="2331" w:type="dxa"/>
            <w:tcBorders>
              <w:top w:val="single" w:sz="4" w:space="0" w:color="000000"/>
              <w:left w:val="single" w:sz="4" w:space="0" w:color="000000"/>
              <w:bottom w:val="single" w:sz="4" w:space="0" w:color="000000"/>
              <w:right w:val="single" w:sz="4" w:space="0" w:color="000000"/>
            </w:tcBorders>
          </w:tcPr>
          <w:p w14:paraId="0B81C5B1" w14:textId="77777777" w:rsidR="003148B8" w:rsidRDefault="00061E6B">
            <w:pPr>
              <w:spacing w:after="0"/>
              <w:ind w:left="5"/>
            </w:pPr>
            <w:r>
              <w:rPr>
                <w:rFonts w:ascii="Arial" w:eastAsia="Arial" w:hAnsi="Arial" w:cs="Arial"/>
                <w:sz w:val="24"/>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0C89BF17" w14:textId="77777777" w:rsidR="003148B8" w:rsidRDefault="00061E6B">
            <w:pPr>
              <w:spacing w:after="0"/>
              <w:ind w:left="5"/>
            </w:pPr>
            <w:r>
              <w:rPr>
                <w:rFonts w:ascii="Arial" w:eastAsia="Arial" w:hAnsi="Arial" w:cs="Arial"/>
                <w:sz w:val="24"/>
              </w:rPr>
              <w:t xml:space="preserve"> </w:t>
            </w:r>
          </w:p>
        </w:tc>
        <w:tc>
          <w:tcPr>
            <w:tcW w:w="2331" w:type="dxa"/>
            <w:tcBorders>
              <w:top w:val="single" w:sz="4" w:space="0" w:color="000000"/>
              <w:left w:val="single" w:sz="4" w:space="0" w:color="000000"/>
              <w:bottom w:val="single" w:sz="4" w:space="0" w:color="000000"/>
              <w:right w:val="single" w:sz="4" w:space="0" w:color="000000"/>
            </w:tcBorders>
          </w:tcPr>
          <w:p w14:paraId="1B749A24" w14:textId="77777777" w:rsidR="003148B8" w:rsidRDefault="00061E6B">
            <w:pPr>
              <w:spacing w:after="0"/>
            </w:pPr>
            <w:r>
              <w:rPr>
                <w:rFonts w:ascii="Arial" w:eastAsia="Arial" w:hAnsi="Arial" w:cs="Arial"/>
                <w:sz w:val="24"/>
              </w:rPr>
              <w:t xml:space="preserve"> </w:t>
            </w:r>
          </w:p>
        </w:tc>
      </w:tr>
    </w:tbl>
    <w:p w14:paraId="2ECDC9DB" w14:textId="77777777" w:rsidR="003148B8" w:rsidRDefault="00061E6B">
      <w:pPr>
        <w:spacing w:after="0"/>
      </w:pPr>
      <w:r>
        <w:rPr>
          <w:rFonts w:ascii="Arial" w:eastAsia="Arial" w:hAnsi="Arial" w:cs="Arial"/>
          <w:sz w:val="24"/>
        </w:rPr>
        <w:t xml:space="preserve"> </w:t>
      </w:r>
    </w:p>
    <w:p w14:paraId="27C5AE9A" w14:textId="77777777" w:rsidR="003148B8" w:rsidRDefault="00061E6B">
      <w:pPr>
        <w:spacing w:after="0"/>
      </w:pPr>
      <w:r>
        <w:rPr>
          <w:rFonts w:ascii="Arial" w:eastAsia="Arial" w:hAnsi="Arial" w:cs="Arial"/>
          <w:sz w:val="24"/>
        </w:rPr>
        <w:t xml:space="preserve"> </w:t>
      </w:r>
    </w:p>
    <w:p w14:paraId="65C80DD4" w14:textId="77777777" w:rsidR="003148B8" w:rsidRDefault="00061E6B">
      <w:pPr>
        <w:spacing w:after="5" w:line="251" w:lineRule="auto"/>
        <w:ind w:left="10" w:hanging="10"/>
        <w:jc w:val="both"/>
      </w:pPr>
      <w:r>
        <w:rPr>
          <w:rFonts w:ascii="Arial" w:eastAsia="Arial" w:hAnsi="Arial" w:cs="Arial"/>
          <w:sz w:val="24"/>
        </w:rPr>
        <w:t xml:space="preserve">Dissonance : Manque d'harmonie, discordance. </w:t>
      </w:r>
    </w:p>
    <w:p w14:paraId="46C76D95" w14:textId="77777777" w:rsidR="003148B8" w:rsidRDefault="00061E6B">
      <w:pPr>
        <w:spacing w:after="5" w:line="251" w:lineRule="auto"/>
        <w:ind w:left="10" w:hanging="10"/>
        <w:jc w:val="both"/>
      </w:pPr>
      <w:r>
        <w:rPr>
          <w:rFonts w:ascii="Arial" w:eastAsia="Arial" w:hAnsi="Arial" w:cs="Arial"/>
          <w:sz w:val="24"/>
        </w:rPr>
        <w:t xml:space="preserve">Consonance : Uniformité  </w:t>
      </w:r>
    </w:p>
    <w:p w14:paraId="6BC3D8B9" w14:textId="77777777" w:rsidR="003148B8" w:rsidRDefault="00061E6B">
      <w:pPr>
        <w:spacing w:after="0"/>
      </w:pPr>
      <w:r>
        <w:rPr>
          <w:rFonts w:ascii="Arial" w:eastAsia="Arial" w:hAnsi="Arial" w:cs="Arial"/>
          <w:sz w:val="24"/>
        </w:rPr>
        <w:t xml:space="preserve"> </w:t>
      </w:r>
    </w:p>
    <w:p w14:paraId="535E2B1D" w14:textId="77777777" w:rsidR="003148B8" w:rsidRDefault="00061E6B">
      <w:pPr>
        <w:spacing w:after="5" w:line="251" w:lineRule="auto"/>
        <w:ind w:left="711" w:hanging="360"/>
        <w:jc w:val="both"/>
      </w:pPr>
      <w:r>
        <w:rPr>
          <w:rFonts w:ascii="Arial" w:eastAsia="Arial" w:hAnsi="Arial" w:cs="Arial"/>
          <w:sz w:val="24"/>
        </w:rPr>
        <w:t xml:space="preserve">6. Pour chaque profit, dites si les </w:t>
      </w:r>
      <w:r>
        <w:rPr>
          <w:rFonts w:ascii="Arial" w:eastAsia="Arial" w:hAnsi="Arial" w:cs="Arial"/>
          <w:sz w:val="24"/>
        </w:rPr>
        <w:t xml:space="preserve">pratiques culturelles sont dissonantes ou si les pratiques culturelles sont consonantes.  </w:t>
      </w:r>
    </w:p>
    <w:p w14:paraId="5EA8E5C1" w14:textId="77777777" w:rsidR="003148B8" w:rsidRDefault="00061E6B">
      <w:pPr>
        <w:spacing w:after="0"/>
      </w:pPr>
      <w:r>
        <w:rPr>
          <w:rFonts w:ascii="Arial" w:eastAsia="Arial" w:hAnsi="Arial" w:cs="Arial"/>
          <w:sz w:val="24"/>
        </w:rPr>
        <w:t xml:space="preserve"> </w:t>
      </w:r>
    </w:p>
    <w:p w14:paraId="1082FE60" w14:textId="77777777" w:rsidR="003148B8" w:rsidRDefault="00061E6B">
      <w:pPr>
        <w:spacing w:after="0" w:line="245" w:lineRule="auto"/>
        <w:ind w:left="721" w:hanging="360"/>
      </w:pPr>
      <w:r>
        <w:rPr>
          <w:rFonts w:ascii="Segoe UI Symbol" w:eastAsia="Segoe UI Symbol" w:hAnsi="Segoe UI Symbol" w:cs="Segoe UI Symbol"/>
          <w:color w:val="00B050"/>
          <w:sz w:val="24"/>
        </w:rPr>
        <w:t></w:t>
      </w:r>
      <w:r>
        <w:rPr>
          <w:rFonts w:ascii="Arial" w:eastAsia="Arial" w:hAnsi="Arial" w:cs="Arial"/>
          <w:color w:val="00B050"/>
          <w:sz w:val="24"/>
        </w:rPr>
        <w:t xml:space="preserve"> </w:t>
      </w:r>
      <w:r>
        <w:rPr>
          <w:rFonts w:ascii="Arial" w:eastAsia="Arial" w:hAnsi="Arial" w:cs="Arial"/>
          <w:b/>
          <w:color w:val="00B050"/>
          <w:sz w:val="24"/>
        </w:rPr>
        <w:t>Dissonance culturelle</w:t>
      </w:r>
      <w:r>
        <w:rPr>
          <w:rFonts w:ascii="Arial" w:eastAsia="Arial" w:hAnsi="Arial" w:cs="Arial"/>
          <w:color w:val="00B050"/>
          <w:sz w:val="24"/>
        </w:rPr>
        <w:t xml:space="preserve"> : qualifie une personne qui exerce aussi bien des pratiques culturelles légitimes que des pratiques culturelles illégitimes.  </w:t>
      </w:r>
    </w:p>
    <w:p w14:paraId="0C655383" w14:textId="77777777" w:rsidR="003148B8" w:rsidRDefault="00061E6B">
      <w:pPr>
        <w:spacing w:after="0"/>
      </w:pPr>
      <w:r>
        <w:rPr>
          <w:rFonts w:ascii="Arial" w:eastAsia="Arial" w:hAnsi="Arial" w:cs="Arial"/>
          <w:sz w:val="24"/>
        </w:rPr>
        <w:t xml:space="preserve"> </w:t>
      </w:r>
    </w:p>
    <w:p w14:paraId="264189A1" w14:textId="77777777" w:rsidR="003148B8" w:rsidRDefault="00061E6B">
      <w:pPr>
        <w:spacing w:after="0"/>
      </w:pPr>
      <w:r>
        <w:rPr>
          <w:rFonts w:ascii="Arial" w:eastAsia="Arial" w:hAnsi="Arial" w:cs="Arial"/>
          <w:sz w:val="24"/>
        </w:rPr>
        <w:t xml:space="preserve"> </w:t>
      </w:r>
    </w:p>
    <w:p w14:paraId="3B49B271" w14:textId="77777777" w:rsidR="003148B8" w:rsidRDefault="00061E6B">
      <w:pPr>
        <w:tabs>
          <w:tab w:val="center" w:pos="1353"/>
          <w:tab w:val="center" w:pos="4706"/>
        </w:tabs>
        <w:spacing w:after="5" w:line="251" w:lineRule="auto"/>
      </w:pPr>
      <w:r>
        <w:rPr>
          <w:rFonts w:ascii="Arial" w:eastAsia="Arial" w:hAnsi="Arial" w:cs="Arial"/>
          <w:sz w:val="24"/>
        </w:rPr>
        <w:t xml:space="preserve"> </w:t>
      </w:r>
      <w:r>
        <w:rPr>
          <w:rFonts w:ascii="Arial" w:eastAsia="Arial" w:hAnsi="Arial" w:cs="Arial"/>
          <w:sz w:val="24"/>
        </w:rPr>
        <w:tab/>
        <w:t xml:space="preserve">Instances de </w:t>
      </w:r>
      <w:r>
        <w:rPr>
          <w:rFonts w:ascii="Arial" w:eastAsia="Arial" w:hAnsi="Arial" w:cs="Arial"/>
          <w:sz w:val="24"/>
        </w:rPr>
        <w:tab/>
        <w:t xml:space="preserve">Exerce à la fois des </w:t>
      </w:r>
    </w:p>
    <w:p w14:paraId="154F616F" w14:textId="77777777" w:rsidR="003148B8" w:rsidRDefault="00061E6B">
      <w:pPr>
        <w:spacing w:after="5" w:line="251" w:lineRule="auto"/>
        <w:ind w:left="811" w:hanging="811"/>
        <w:jc w:val="both"/>
      </w:pPr>
      <w:r>
        <w:rPr>
          <w:noProof/>
        </w:rPr>
        <mc:AlternateContent>
          <mc:Choice Requires="wpg">
            <w:drawing>
              <wp:anchor distT="0" distB="0" distL="114300" distR="114300" simplePos="0" relativeHeight="251663360" behindDoc="1" locked="0" layoutInCell="1" allowOverlap="1" wp14:anchorId="0D16FE99" wp14:editId="4631EB1B">
                <wp:simplePos x="0" y="0"/>
                <wp:positionH relativeFrom="column">
                  <wp:posOffset>85407</wp:posOffset>
                </wp:positionH>
                <wp:positionV relativeFrom="paragraph">
                  <wp:posOffset>-260117</wp:posOffset>
                </wp:positionV>
                <wp:extent cx="5734050" cy="854075"/>
                <wp:effectExtent l="0" t="0" r="0" b="0"/>
                <wp:wrapNone/>
                <wp:docPr id="50508" name="Group 50508"/>
                <wp:cNvGraphicFramePr/>
                <a:graphic xmlns:a="http://schemas.openxmlformats.org/drawingml/2006/main">
                  <a:graphicData uri="http://schemas.microsoft.com/office/word/2010/wordprocessingGroup">
                    <wpg:wgp>
                      <wpg:cNvGrpSpPr/>
                      <wpg:grpSpPr>
                        <a:xfrm>
                          <a:off x="0" y="0"/>
                          <a:ext cx="5734050" cy="854075"/>
                          <a:chOff x="0" y="0"/>
                          <a:chExt cx="5734050" cy="854075"/>
                        </a:xfrm>
                      </wpg:grpSpPr>
                      <wps:wsp>
                        <wps:cNvPr id="6576" name="Shape 6576"/>
                        <wps:cNvSpPr/>
                        <wps:spPr>
                          <a:xfrm>
                            <a:off x="0" y="0"/>
                            <a:ext cx="1546733" cy="854075"/>
                          </a:xfrm>
                          <a:custGeom>
                            <a:avLst/>
                            <a:gdLst/>
                            <a:ahLst/>
                            <a:cxnLst/>
                            <a:rect l="0" t="0" r="0" b="0"/>
                            <a:pathLst>
                              <a:path w="1546733" h="854075">
                                <a:moveTo>
                                  <a:pt x="0" y="854075"/>
                                </a:moveTo>
                                <a:lnTo>
                                  <a:pt x="1546733" y="854075"/>
                                </a:lnTo>
                                <a:lnTo>
                                  <a:pt x="1546733"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6578" name="Picture 6578"/>
                          <pic:cNvPicPr/>
                        </pic:nvPicPr>
                        <pic:blipFill>
                          <a:blip r:embed="rId92"/>
                          <a:stretch>
                            <a:fillRect/>
                          </a:stretch>
                        </pic:blipFill>
                        <pic:spPr>
                          <a:xfrm>
                            <a:off x="6350" y="52324"/>
                            <a:ext cx="1533525" cy="749300"/>
                          </a:xfrm>
                          <a:prstGeom prst="rect">
                            <a:avLst/>
                          </a:prstGeom>
                        </pic:spPr>
                      </pic:pic>
                      <wps:wsp>
                        <wps:cNvPr id="6586" name="Shape 6586"/>
                        <wps:cNvSpPr/>
                        <wps:spPr>
                          <a:xfrm>
                            <a:off x="2127885" y="0"/>
                            <a:ext cx="1546733" cy="854075"/>
                          </a:xfrm>
                          <a:custGeom>
                            <a:avLst/>
                            <a:gdLst/>
                            <a:ahLst/>
                            <a:cxnLst/>
                            <a:rect l="0" t="0" r="0" b="0"/>
                            <a:pathLst>
                              <a:path w="1546733" h="854075">
                                <a:moveTo>
                                  <a:pt x="0" y="854075"/>
                                </a:moveTo>
                                <a:lnTo>
                                  <a:pt x="1546733" y="854075"/>
                                </a:lnTo>
                                <a:lnTo>
                                  <a:pt x="1546733"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6588" name="Picture 6588"/>
                          <pic:cNvPicPr/>
                        </pic:nvPicPr>
                        <pic:blipFill>
                          <a:blip r:embed="rId92"/>
                          <a:stretch>
                            <a:fillRect/>
                          </a:stretch>
                        </pic:blipFill>
                        <pic:spPr>
                          <a:xfrm>
                            <a:off x="2133600" y="52324"/>
                            <a:ext cx="1536700" cy="749300"/>
                          </a:xfrm>
                          <a:prstGeom prst="rect">
                            <a:avLst/>
                          </a:prstGeom>
                        </pic:spPr>
                      </pic:pic>
                      <wps:wsp>
                        <wps:cNvPr id="6594" name="Shape 6594"/>
                        <wps:cNvSpPr/>
                        <wps:spPr>
                          <a:xfrm>
                            <a:off x="4187317" y="0"/>
                            <a:ext cx="1546733" cy="854075"/>
                          </a:xfrm>
                          <a:custGeom>
                            <a:avLst/>
                            <a:gdLst/>
                            <a:ahLst/>
                            <a:cxnLst/>
                            <a:rect l="0" t="0" r="0" b="0"/>
                            <a:pathLst>
                              <a:path w="1546733" h="854075">
                                <a:moveTo>
                                  <a:pt x="0" y="854075"/>
                                </a:moveTo>
                                <a:lnTo>
                                  <a:pt x="1546733" y="854075"/>
                                </a:lnTo>
                                <a:lnTo>
                                  <a:pt x="1546733"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6596" name="Picture 6596"/>
                          <pic:cNvPicPr/>
                        </pic:nvPicPr>
                        <pic:blipFill>
                          <a:blip r:embed="rId92"/>
                          <a:stretch>
                            <a:fillRect/>
                          </a:stretch>
                        </pic:blipFill>
                        <pic:spPr>
                          <a:xfrm>
                            <a:off x="4194175" y="52324"/>
                            <a:ext cx="1533525" cy="749300"/>
                          </a:xfrm>
                          <a:prstGeom prst="rect">
                            <a:avLst/>
                          </a:prstGeom>
                        </pic:spPr>
                      </pic:pic>
                      <wps:wsp>
                        <wps:cNvPr id="6600" name="Shape 6600"/>
                        <wps:cNvSpPr/>
                        <wps:spPr>
                          <a:xfrm>
                            <a:off x="1546733" y="354330"/>
                            <a:ext cx="581660" cy="162268"/>
                          </a:xfrm>
                          <a:custGeom>
                            <a:avLst/>
                            <a:gdLst/>
                            <a:ahLst/>
                            <a:cxnLst/>
                            <a:rect l="0" t="0" r="0" b="0"/>
                            <a:pathLst>
                              <a:path w="581660" h="162268">
                                <a:moveTo>
                                  <a:pt x="500507" y="0"/>
                                </a:moveTo>
                                <a:lnTo>
                                  <a:pt x="581660" y="81140"/>
                                </a:lnTo>
                                <a:lnTo>
                                  <a:pt x="500507" y="162268"/>
                                </a:lnTo>
                                <a:lnTo>
                                  <a:pt x="500507" y="121703"/>
                                </a:lnTo>
                                <a:lnTo>
                                  <a:pt x="0" y="121703"/>
                                </a:lnTo>
                                <a:lnTo>
                                  <a:pt x="0" y="40563"/>
                                </a:lnTo>
                                <a:lnTo>
                                  <a:pt x="500507" y="40563"/>
                                </a:lnTo>
                                <a:lnTo>
                                  <a:pt x="5005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1" name="Shape 6601"/>
                        <wps:cNvSpPr/>
                        <wps:spPr>
                          <a:xfrm>
                            <a:off x="1546733" y="354330"/>
                            <a:ext cx="581660" cy="162268"/>
                          </a:xfrm>
                          <a:custGeom>
                            <a:avLst/>
                            <a:gdLst/>
                            <a:ahLst/>
                            <a:cxnLst/>
                            <a:rect l="0" t="0" r="0" b="0"/>
                            <a:pathLst>
                              <a:path w="581660" h="162268">
                                <a:moveTo>
                                  <a:pt x="0" y="40563"/>
                                </a:moveTo>
                                <a:lnTo>
                                  <a:pt x="500507" y="40563"/>
                                </a:lnTo>
                                <a:lnTo>
                                  <a:pt x="500507" y="0"/>
                                </a:lnTo>
                                <a:lnTo>
                                  <a:pt x="581660" y="81140"/>
                                </a:lnTo>
                                <a:lnTo>
                                  <a:pt x="500507" y="162268"/>
                                </a:lnTo>
                                <a:lnTo>
                                  <a:pt x="500507" y="121703"/>
                                </a:lnTo>
                                <a:lnTo>
                                  <a:pt x="0" y="121703"/>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6602" name="Shape 6602"/>
                        <wps:cNvSpPr/>
                        <wps:spPr>
                          <a:xfrm>
                            <a:off x="3674618" y="354330"/>
                            <a:ext cx="513207" cy="161823"/>
                          </a:xfrm>
                          <a:custGeom>
                            <a:avLst/>
                            <a:gdLst/>
                            <a:ahLst/>
                            <a:cxnLst/>
                            <a:rect l="0" t="0" r="0" b="0"/>
                            <a:pathLst>
                              <a:path w="513207" h="161823">
                                <a:moveTo>
                                  <a:pt x="432308" y="0"/>
                                </a:moveTo>
                                <a:lnTo>
                                  <a:pt x="513207" y="80911"/>
                                </a:lnTo>
                                <a:lnTo>
                                  <a:pt x="432308" y="161823"/>
                                </a:lnTo>
                                <a:lnTo>
                                  <a:pt x="432308" y="121373"/>
                                </a:lnTo>
                                <a:lnTo>
                                  <a:pt x="0" y="121373"/>
                                </a:lnTo>
                                <a:lnTo>
                                  <a:pt x="0" y="40449"/>
                                </a:lnTo>
                                <a:lnTo>
                                  <a:pt x="432308" y="40449"/>
                                </a:lnTo>
                                <a:lnTo>
                                  <a:pt x="43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03" name="Shape 6603"/>
                        <wps:cNvSpPr/>
                        <wps:spPr>
                          <a:xfrm>
                            <a:off x="3674618" y="354330"/>
                            <a:ext cx="513207" cy="161823"/>
                          </a:xfrm>
                          <a:custGeom>
                            <a:avLst/>
                            <a:gdLst/>
                            <a:ahLst/>
                            <a:cxnLst/>
                            <a:rect l="0" t="0" r="0" b="0"/>
                            <a:pathLst>
                              <a:path w="513207" h="161823">
                                <a:moveTo>
                                  <a:pt x="0" y="40449"/>
                                </a:moveTo>
                                <a:lnTo>
                                  <a:pt x="432308" y="40449"/>
                                </a:lnTo>
                                <a:lnTo>
                                  <a:pt x="432308" y="0"/>
                                </a:lnTo>
                                <a:lnTo>
                                  <a:pt x="513207" y="80911"/>
                                </a:lnTo>
                                <a:lnTo>
                                  <a:pt x="432308" y="161823"/>
                                </a:lnTo>
                                <a:lnTo>
                                  <a:pt x="432308" y="121373"/>
                                </a:lnTo>
                                <a:lnTo>
                                  <a:pt x="0" y="121373"/>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50508" style="width:451.5pt;height:67.25pt;position:absolute;z-index:-2147483427;mso-position-horizontal-relative:text;mso-position-horizontal:absolute;margin-left:6.725pt;mso-position-vertical-relative:text;margin-top:-20.4818pt;" coordsize="57340,8540">
                <v:shape id="Shape 6576" style="position:absolute;width:15467;height:8540;left:0;top:0;" coordsize="1546733,854075" path="m0,854075l1546733,854075l1546733,0l0,0x">
                  <v:stroke weight="1pt" endcap="flat" joinstyle="miter" miterlimit="10" on="true" color="#2f528f"/>
                  <v:fill on="false" color="#000000" opacity="0"/>
                </v:shape>
                <v:shape id="Picture 6578" style="position:absolute;width:15335;height:7493;left:63;top:523;" filled="f">
                  <v:imagedata r:id="rId93"/>
                </v:shape>
                <v:shape id="Shape 6586" style="position:absolute;width:15467;height:8540;left:21278;top:0;" coordsize="1546733,854075" path="m0,854075l1546733,854075l1546733,0l0,0x">
                  <v:stroke weight="1pt" endcap="flat" joinstyle="miter" miterlimit="10" on="true" color="#2f528f"/>
                  <v:fill on="false" color="#000000" opacity="0"/>
                </v:shape>
                <v:shape id="Picture 6588" style="position:absolute;width:15367;height:7493;left:21336;top:523;" filled="f">
                  <v:imagedata r:id="rId93"/>
                </v:shape>
                <v:shape id="Shape 6594" style="position:absolute;width:15467;height:8540;left:41873;top:0;" coordsize="1546733,854075" path="m0,854075l1546733,854075l1546733,0l0,0x">
                  <v:stroke weight="1pt" endcap="flat" joinstyle="miter" miterlimit="10" on="true" color="#2f528f"/>
                  <v:fill on="false" color="#000000" opacity="0"/>
                </v:shape>
                <v:shape id="Picture 6596" style="position:absolute;width:15335;height:7493;left:41941;top:523;" filled="f">
                  <v:imagedata r:id="rId93"/>
                </v:shape>
                <v:shape id="Shape 6600" style="position:absolute;width:5816;height:1622;left:15467;top:3543;" coordsize="581660,162268" path="m500507,0l581660,81140l500507,162268l500507,121703l0,121703l0,40563l500507,40563l500507,0x">
                  <v:stroke weight="0pt" endcap="flat" joinstyle="miter" miterlimit="10" on="false" color="#000000" opacity="0"/>
                  <v:fill on="true" color="#000000"/>
                </v:shape>
                <v:shape id="Shape 6601" style="position:absolute;width:5816;height:1622;left:15467;top:3543;" coordsize="581660,162268" path="m0,40563l500507,40563l500507,0l581660,81140l500507,162268l500507,121703l0,121703x">
                  <v:stroke weight="1pt" endcap="flat" joinstyle="miter" miterlimit="10" on="true" color="#000000"/>
                  <v:fill on="false" color="#000000" opacity="0"/>
                </v:shape>
                <v:shape id="Shape 6602" style="position:absolute;width:5132;height:1618;left:36746;top:3543;" coordsize="513207,161823" path="m432308,0l513207,80911l432308,161823l432308,121373l0,121373l0,40449l432308,40449l432308,0x">
                  <v:stroke weight="0pt" endcap="flat" joinstyle="miter" miterlimit="10" on="false" color="#000000" opacity="0"/>
                  <v:fill on="true" color="#000000"/>
                </v:shape>
                <v:shape id="Shape 6603" style="position:absolute;width:5132;height:1618;left:36746;top:3543;" coordsize="513207,161823" path="m0,40449l432308,40449l432308,0l513207,80911l432308,161823l432308,121373l0,121373x">
                  <v:stroke weight="1pt" endcap="flat" joinstyle="miter" miterlimit="10" on="true" color="#000000"/>
                  <v:fill on="false" color="#000000" opacity="0"/>
                </v:shape>
              </v:group>
            </w:pict>
          </mc:Fallback>
        </mc:AlternateContent>
      </w:r>
      <w:r>
        <w:rPr>
          <w:rFonts w:ascii="Arial" w:eastAsia="Arial" w:hAnsi="Arial" w:cs="Arial"/>
          <w:sz w:val="24"/>
        </w:rPr>
        <w:t xml:space="preserve"> socialisation qui pratiques légitimes Dissonance véhiculent et pratiques culturelle  </w:t>
      </w:r>
    </w:p>
    <w:p w14:paraId="2159A4A3" w14:textId="77777777" w:rsidR="003148B8" w:rsidRDefault="00061E6B">
      <w:pPr>
        <w:tabs>
          <w:tab w:val="center" w:pos="1357"/>
          <w:tab w:val="center" w:pos="4706"/>
        </w:tabs>
        <w:spacing w:after="5" w:line="251" w:lineRule="auto"/>
      </w:pPr>
      <w:r>
        <w:tab/>
      </w:r>
      <w:r>
        <w:rPr>
          <w:rFonts w:ascii="Arial" w:eastAsia="Arial" w:hAnsi="Arial" w:cs="Arial"/>
          <w:sz w:val="24"/>
        </w:rPr>
        <w:t xml:space="preserve">différentes normes </w:t>
      </w:r>
      <w:r>
        <w:rPr>
          <w:rFonts w:ascii="Arial" w:eastAsia="Arial" w:hAnsi="Arial" w:cs="Arial"/>
          <w:sz w:val="24"/>
        </w:rPr>
        <w:tab/>
        <w:t xml:space="preserve">illégitimes  </w:t>
      </w:r>
    </w:p>
    <w:p w14:paraId="070DB55E" w14:textId="77777777" w:rsidR="003148B8" w:rsidRDefault="00061E6B">
      <w:pPr>
        <w:pBdr>
          <w:top w:val="single" w:sz="4" w:space="0" w:color="000000"/>
          <w:left w:val="single" w:sz="4" w:space="0" w:color="000000"/>
          <w:bottom w:val="single" w:sz="4" w:space="0" w:color="000000"/>
          <w:right w:val="single" w:sz="4" w:space="0" w:color="000000"/>
        </w:pBdr>
        <w:spacing w:after="0"/>
        <w:ind w:right="8"/>
        <w:jc w:val="center"/>
      </w:pPr>
      <w:r>
        <w:rPr>
          <w:rFonts w:ascii="Century Gothic" w:eastAsia="Century Gothic" w:hAnsi="Century Gothic" w:cs="Century Gothic"/>
          <w:b/>
          <w:sz w:val="24"/>
        </w:rPr>
        <w:t xml:space="preserve">DEVOIR À RENDRE </w:t>
      </w:r>
      <w:r>
        <w:rPr>
          <w:rFonts w:ascii="Century Gothic" w:eastAsia="Century Gothic" w:hAnsi="Century Gothic" w:cs="Century Gothic"/>
          <w:b/>
          <w:sz w:val="24"/>
          <w:u w:val="single" w:color="000000"/>
        </w:rPr>
        <w:t>AVANT</w:t>
      </w:r>
      <w:r>
        <w:rPr>
          <w:rFonts w:ascii="Century Gothic" w:eastAsia="Century Gothic" w:hAnsi="Century Gothic" w:cs="Century Gothic"/>
          <w:b/>
          <w:sz w:val="24"/>
        </w:rPr>
        <w:t xml:space="preserve"> LE VENDREDI 7 OCTOBRE 2022 </w:t>
      </w:r>
    </w:p>
    <w:p w14:paraId="33F39ACF" w14:textId="77777777" w:rsidR="003148B8" w:rsidRDefault="00061E6B">
      <w:pPr>
        <w:spacing w:after="0"/>
      </w:pPr>
      <w:r>
        <w:rPr>
          <w:rFonts w:ascii="Arial" w:eastAsia="Arial" w:hAnsi="Arial" w:cs="Arial"/>
          <w:sz w:val="24"/>
        </w:rPr>
        <w:t xml:space="preserve"> </w:t>
      </w:r>
    </w:p>
    <w:p w14:paraId="2386D1DD" w14:textId="77777777" w:rsidR="003148B8" w:rsidRDefault="00061E6B">
      <w:pPr>
        <w:pStyle w:val="Titre3"/>
        <w:ind w:left="10"/>
      </w:pPr>
      <w:r>
        <w:t xml:space="preserve">ÉTAPE 1 </w:t>
      </w:r>
      <w:r>
        <w:t xml:space="preserve">: DRESSER LE PROFIL DE SON CAMARADE  </w:t>
      </w:r>
    </w:p>
    <w:p w14:paraId="062DDCE3" w14:textId="77777777" w:rsidR="003148B8" w:rsidRDefault="00061E6B">
      <w:pPr>
        <w:numPr>
          <w:ilvl w:val="0"/>
          <w:numId w:val="19"/>
        </w:numPr>
        <w:spacing w:after="5" w:line="251" w:lineRule="auto"/>
        <w:ind w:hanging="361"/>
        <w:jc w:val="both"/>
      </w:pPr>
      <w:r>
        <w:rPr>
          <w:rFonts w:ascii="Arial" w:eastAsia="Arial" w:hAnsi="Arial" w:cs="Arial"/>
          <w:sz w:val="24"/>
        </w:rPr>
        <w:t xml:space="preserve">Quelles sont les différentes activités que mon camarade pratique ou qu’il a pratiqué durant son enfance ? Soyez précis dans vos réponses, détaillez-le au maximum !   </w:t>
      </w:r>
    </w:p>
    <w:p w14:paraId="287F9C86" w14:textId="77777777" w:rsidR="003148B8" w:rsidRDefault="00061E6B">
      <w:pPr>
        <w:numPr>
          <w:ilvl w:val="2"/>
          <w:numId w:val="20"/>
        </w:numPr>
        <w:spacing w:after="5" w:line="251" w:lineRule="auto"/>
        <w:ind w:hanging="360"/>
        <w:jc w:val="both"/>
      </w:pPr>
      <w:r>
        <w:rPr>
          <w:rFonts w:ascii="Arial" w:eastAsia="Arial" w:hAnsi="Arial" w:cs="Arial"/>
          <w:sz w:val="24"/>
        </w:rPr>
        <w:t xml:space="preserve">Pratique-t-il d’un instrument de musique ? Si oui, lequel ?  </w:t>
      </w:r>
    </w:p>
    <w:p w14:paraId="42A49307" w14:textId="77777777" w:rsidR="003148B8" w:rsidRDefault="00061E6B">
      <w:pPr>
        <w:numPr>
          <w:ilvl w:val="2"/>
          <w:numId w:val="20"/>
        </w:numPr>
        <w:spacing w:after="5" w:line="251" w:lineRule="auto"/>
        <w:ind w:hanging="360"/>
        <w:jc w:val="both"/>
      </w:pPr>
      <w:r>
        <w:rPr>
          <w:rFonts w:ascii="Arial" w:eastAsia="Arial" w:hAnsi="Arial" w:cs="Arial"/>
          <w:sz w:val="24"/>
        </w:rPr>
        <w:t xml:space="preserve">Quels sont les styles musicaux qu’il écoute ? (Plusieurs réponses possibles)  </w:t>
      </w:r>
    </w:p>
    <w:p w14:paraId="3EA93EEC" w14:textId="77777777" w:rsidR="003148B8" w:rsidRDefault="00061E6B">
      <w:pPr>
        <w:numPr>
          <w:ilvl w:val="2"/>
          <w:numId w:val="20"/>
        </w:numPr>
        <w:spacing w:after="5" w:line="251" w:lineRule="auto"/>
        <w:ind w:hanging="360"/>
        <w:jc w:val="both"/>
      </w:pPr>
      <w:r>
        <w:rPr>
          <w:rFonts w:ascii="Arial" w:eastAsia="Arial" w:hAnsi="Arial" w:cs="Arial"/>
          <w:sz w:val="24"/>
        </w:rPr>
        <w:t xml:space="preserve">Quels sont les types de films qu’il regarde (vous pouvez donner des noms)  </w:t>
      </w:r>
    </w:p>
    <w:p w14:paraId="7DDFB33B" w14:textId="77777777" w:rsidR="003148B8" w:rsidRDefault="00061E6B">
      <w:pPr>
        <w:numPr>
          <w:ilvl w:val="2"/>
          <w:numId w:val="20"/>
        </w:numPr>
        <w:spacing w:after="5" w:line="251" w:lineRule="auto"/>
        <w:ind w:hanging="360"/>
        <w:jc w:val="both"/>
      </w:pPr>
      <w:r>
        <w:rPr>
          <w:rFonts w:ascii="Arial" w:eastAsia="Arial" w:hAnsi="Arial" w:cs="Arial"/>
          <w:sz w:val="24"/>
        </w:rPr>
        <w:t xml:space="preserve">Quels sont les types de livres qu’il lit ? Combien ?  </w:t>
      </w:r>
    </w:p>
    <w:p w14:paraId="09EBD3ED" w14:textId="77777777" w:rsidR="003148B8" w:rsidRDefault="00061E6B">
      <w:pPr>
        <w:numPr>
          <w:ilvl w:val="2"/>
          <w:numId w:val="20"/>
        </w:numPr>
        <w:spacing w:after="5" w:line="251" w:lineRule="auto"/>
        <w:ind w:hanging="360"/>
        <w:jc w:val="both"/>
      </w:pPr>
      <w:r>
        <w:rPr>
          <w:rFonts w:ascii="Arial" w:eastAsia="Arial" w:hAnsi="Arial" w:cs="Arial"/>
          <w:sz w:val="24"/>
        </w:rPr>
        <w:lastRenderedPageBreak/>
        <w:t xml:space="preserve">Assistez-vous à des spectacles vivants ? Théâtre, danse, musique etc. Si oui précisez quels types ou donnez des noms.  </w:t>
      </w:r>
    </w:p>
    <w:p w14:paraId="372DD762" w14:textId="77777777" w:rsidR="003148B8" w:rsidRDefault="00061E6B">
      <w:pPr>
        <w:numPr>
          <w:ilvl w:val="2"/>
          <w:numId w:val="20"/>
        </w:numPr>
        <w:spacing w:after="5" w:line="251" w:lineRule="auto"/>
        <w:ind w:hanging="360"/>
        <w:jc w:val="both"/>
      </w:pPr>
      <w:r>
        <w:rPr>
          <w:rFonts w:ascii="Arial" w:eastAsia="Arial" w:hAnsi="Arial" w:cs="Arial"/>
          <w:sz w:val="24"/>
        </w:rPr>
        <w:t xml:space="preserve">Y a-t-il d’autres pratiques culturelles que celles citées ci-dessus, qu’il exerce ? </w:t>
      </w:r>
    </w:p>
    <w:p w14:paraId="74AC8B7D" w14:textId="77777777" w:rsidR="003148B8" w:rsidRDefault="00061E6B">
      <w:pPr>
        <w:spacing w:after="0"/>
        <w:ind w:left="2161"/>
      </w:pPr>
      <w:r>
        <w:rPr>
          <w:rFonts w:ascii="Arial" w:eastAsia="Arial" w:hAnsi="Arial" w:cs="Arial"/>
          <w:sz w:val="24"/>
        </w:rPr>
        <w:t xml:space="preserve"> </w:t>
      </w:r>
    </w:p>
    <w:p w14:paraId="1A701FCA" w14:textId="77777777" w:rsidR="003148B8" w:rsidRDefault="00061E6B">
      <w:pPr>
        <w:numPr>
          <w:ilvl w:val="0"/>
          <w:numId w:val="19"/>
        </w:numPr>
        <w:spacing w:after="5" w:line="251" w:lineRule="auto"/>
        <w:ind w:hanging="361"/>
        <w:jc w:val="both"/>
      </w:pPr>
      <w:r>
        <w:rPr>
          <w:rFonts w:ascii="Arial" w:eastAsia="Arial" w:hAnsi="Arial" w:cs="Arial"/>
          <w:sz w:val="24"/>
        </w:rPr>
        <w:t xml:space="preserve">Pour </w:t>
      </w:r>
      <w:r>
        <w:rPr>
          <w:rFonts w:ascii="Arial" w:eastAsia="Arial" w:hAnsi="Arial" w:cs="Arial"/>
          <w:b/>
          <w:sz w:val="24"/>
          <w:u w:val="single" w:color="000000"/>
        </w:rPr>
        <w:t>chacune</w:t>
      </w:r>
      <w:r>
        <w:rPr>
          <w:rFonts w:ascii="Arial" w:eastAsia="Arial" w:hAnsi="Arial" w:cs="Arial"/>
          <w:sz w:val="24"/>
        </w:rPr>
        <w:t xml:space="preserve"> </w:t>
      </w:r>
      <w:r>
        <w:rPr>
          <w:rFonts w:ascii="Arial" w:eastAsia="Arial" w:hAnsi="Arial" w:cs="Arial"/>
          <w:sz w:val="24"/>
        </w:rPr>
        <w:t xml:space="preserve">de ces pratiques, précisez quelles sont les personnes/les instances de socialisation qui ont poussé votre camarade à exercer de telles pratiques culturelles.  </w:t>
      </w:r>
    </w:p>
    <w:p w14:paraId="5A805914" w14:textId="77777777" w:rsidR="003148B8" w:rsidRDefault="00061E6B">
      <w:pPr>
        <w:numPr>
          <w:ilvl w:val="0"/>
          <w:numId w:val="19"/>
        </w:numPr>
        <w:spacing w:after="5" w:line="251" w:lineRule="auto"/>
        <w:ind w:hanging="361"/>
        <w:jc w:val="both"/>
      </w:pPr>
      <w:r>
        <w:rPr>
          <w:rFonts w:ascii="Arial" w:eastAsia="Arial" w:hAnsi="Arial" w:cs="Arial"/>
          <w:sz w:val="24"/>
        </w:rPr>
        <w:t>Les pratiques culturelles de votre camarade sont-</w:t>
      </w:r>
      <w:r>
        <w:rPr>
          <w:rFonts w:ascii="Arial" w:eastAsia="Arial" w:hAnsi="Arial" w:cs="Arial"/>
          <w:sz w:val="24"/>
        </w:rPr>
        <w:t xml:space="preserve">elles consonantes ou dissonantes ? Expliquez. </w:t>
      </w:r>
    </w:p>
    <w:p w14:paraId="08E64629" w14:textId="77777777" w:rsidR="003148B8" w:rsidRDefault="00061E6B">
      <w:pPr>
        <w:spacing w:after="0"/>
      </w:pPr>
      <w:r>
        <w:rPr>
          <w:rFonts w:ascii="Arial" w:eastAsia="Arial" w:hAnsi="Arial" w:cs="Arial"/>
          <w:sz w:val="24"/>
        </w:rPr>
        <w:t xml:space="preserve"> </w:t>
      </w:r>
    </w:p>
    <w:p w14:paraId="051E49F9" w14:textId="77777777" w:rsidR="003148B8" w:rsidRDefault="00061E6B">
      <w:pPr>
        <w:spacing w:after="0"/>
      </w:pPr>
      <w:r>
        <w:rPr>
          <w:rFonts w:ascii="Arial" w:eastAsia="Arial" w:hAnsi="Arial" w:cs="Arial"/>
          <w:sz w:val="24"/>
        </w:rPr>
        <w:t xml:space="preserve"> </w:t>
      </w:r>
    </w:p>
    <w:p w14:paraId="760875F9" w14:textId="77777777" w:rsidR="003148B8" w:rsidRDefault="00061E6B">
      <w:pPr>
        <w:spacing w:after="4" w:line="252" w:lineRule="auto"/>
        <w:ind w:left="10" w:hanging="10"/>
        <w:jc w:val="both"/>
      </w:pPr>
      <w:r>
        <w:rPr>
          <w:rFonts w:ascii="Arial" w:eastAsia="Arial" w:hAnsi="Arial" w:cs="Arial"/>
          <w:b/>
          <w:sz w:val="24"/>
        </w:rPr>
        <w:t xml:space="preserve">ÉTAPE 2 : RÉALISER UNE VIDÉO POUR PRÉSENTER VOS RÉPONSES. </w:t>
      </w:r>
    </w:p>
    <w:p w14:paraId="3DA2CB37" w14:textId="77777777" w:rsidR="003148B8" w:rsidRDefault="00061E6B">
      <w:pPr>
        <w:spacing w:after="5" w:line="251" w:lineRule="auto"/>
        <w:ind w:left="10" w:hanging="10"/>
        <w:jc w:val="both"/>
      </w:pPr>
      <w:r>
        <w:rPr>
          <w:rFonts w:ascii="Arial" w:eastAsia="Arial" w:hAnsi="Arial" w:cs="Arial"/>
          <w:sz w:val="24"/>
        </w:rPr>
        <w:t xml:space="preserve"> Vous présenterez vos réponses à cette question sous format vidéo. Chaque élève doit donc :  </w:t>
      </w:r>
    </w:p>
    <w:p w14:paraId="295ADD44" w14:textId="77777777" w:rsidR="003148B8" w:rsidRDefault="00061E6B">
      <w:pPr>
        <w:numPr>
          <w:ilvl w:val="1"/>
          <w:numId w:val="19"/>
        </w:numPr>
        <w:spacing w:after="35" w:line="251" w:lineRule="auto"/>
        <w:ind w:hanging="360"/>
        <w:jc w:val="both"/>
      </w:pPr>
      <w:r>
        <w:rPr>
          <w:rFonts w:ascii="Arial" w:eastAsia="Arial" w:hAnsi="Arial" w:cs="Arial"/>
          <w:sz w:val="24"/>
        </w:rPr>
        <w:t xml:space="preserve">Présenter les pratiques culturelles de son camarade. (Il faut trouver un </w:t>
      </w:r>
      <w:r>
        <w:rPr>
          <w:rFonts w:ascii="Arial" w:eastAsia="Arial" w:hAnsi="Arial" w:cs="Arial"/>
          <w:b/>
          <w:sz w:val="24"/>
          <w:u w:val="single" w:color="000000"/>
        </w:rPr>
        <w:t>maximum</w:t>
      </w:r>
      <w:r>
        <w:rPr>
          <w:rFonts w:ascii="Arial" w:eastAsia="Arial" w:hAnsi="Arial" w:cs="Arial"/>
          <w:sz w:val="24"/>
        </w:rPr>
        <w:t xml:space="preserve"> de pratiques culturelles à présenter).  </w:t>
      </w:r>
    </w:p>
    <w:p w14:paraId="1DE73CD7" w14:textId="77777777" w:rsidR="003148B8" w:rsidRDefault="00061E6B">
      <w:pPr>
        <w:numPr>
          <w:ilvl w:val="1"/>
          <w:numId w:val="19"/>
        </w:numPr>
        <w:spacing w:after="5" w:line="251" w:lineRule="auto"/>
        <w:ind w:hanging="360"/>
        <w:jc w:val="both"/>
      </w:pPr>
      <w:r>
        <w:rPr>
          <w:rFonts w:ascii="Arial" w:eastAsia="Arial" w:hAnsi="Arial" w:cs="Arial"/>
          <w:sz w:val="24"/>
        </w:rPr>
        <w:t xml:space="preserve">Préciser quels sont les instances de socialisation qui ont conduit l’individu à pratiquer de telles activités.  </w:t>
      </w:r>
    </w:p>
    <w:p w14:paraId="4B15D45A" w14:textId="77777777" w:rsidR="003148B8" w:rsidRDefault="00061E6B">
      <w:pPr>
        <w:numPr>
          <w:ilvl w:val="1"/>
          <w:numId w:val="19"/>
        </w:numPr>
        <w:spacing w:after="2" w:line="250" w:lineRule="auto"/>
        <w:ind w:hanging="360"/>
        <w:jc w:val="both"/>
      </w:pPr>
      <w:r>
        <w:rPr>
          <w:rFonts w:ascii="Arial" w:eastAsia="Arial" w:hAnsi="Arial" w:cs="Arial"/>
          <w:sz w:val="24"/>
        </w:rPr>
        <w:t xml:space="preserve">Expliquer si son camarade à des pratiques plutôt consonantes ou dissonantes </w:t>
      </w:r>
      <w:r>
        <w:rPr>
          <w:rFonts w:ascii="Arial" w:eastAsia="Arial" w:hAnsi="Arial" w:cs="Arial"/>
          <w:i/>
          <w:sz w:val="24"/>
        </w:rPr>
        <w:t>(je vous invite à reprendre la méthodologie de l’argumentation – méthode AEI pour répondre à cette question).</w:t>
      </w:r>
      <w:r>
        <w:rPr>
          <w:rFonts w:ascii="Arial" w:eastAsia="Arial" w:hAnsi="Arial" w:cs="Arial"/>
          <w:sz w:val="24"/>
        </w:rPr>
        <w:t xml:space="preserve">  </w:t>
      </w:r>
    </w:p>
    <w:p w14:paraId="1F806F24" w14:textId="77777777" w:rsidR="003148B8" w:rsidRDefault="00061E6B">
      <w:pPr>
        <w:spacing w:after="0"/>
      </w:pPr>
      <w:r>
        <w:rPr>
          <w:rFonts w:ascii="Arial" w:eastAsia="Arial" w:hAnsi="Arial" w:cs="Arial"/>
          <w:sz w:val="24"/>
        </w:rPr>
        <w:t xml:space="preserve"> </w:t>
      </w:r>
    </w:p>
    <w:p w14:paraId="1D3487E1" w14:textId="77777777" w:rsidR="003148B8" w:rsidRDefault="00061E6B">
      <w:pPr>
        <w:spacing w:after="4" w:line="252" w:lineRule="auto"/>
        <w:ind w:left="10" w:hanging="10"/>
        <w:jc w:val="both"/>
      </w:pPr>
      <w:r>
        <w:rPr>
          <w:rFonts w:ascii="Arial" w:eastAsia="Arial" w:hAnsi="Arial" w:cs="Arial"/>
          <w:b/>
          <w:sz w:val="24"/>
        </w:rPr>
        <w:t xml:space="preserve">ÉTAPE 3 : RENDRE LA VIDÉO LE VENDREDI 7 OCTOBRE AU PLUS TARD !!!  </w:t>
      </w:r>
    </w:p>
    <w:p w14:paraId="034D8760" w14:textId="77777777" w:rsidR="003148B8" w:rsidRDefault="00061E6B">
      <w:pPr>
        <w:spacing w:after="5" w:line="251" w:lineRule="auto"/>
        <w:ind w:left="10" w:right="1702" w:hanging="10"/>
        <w:jc w:val="both"/>
      </w:pPr>
      <w:r>
        <w:rPr>
          <w:rFonts w:ascii="Arial" w:eastAsia="Arial" w:hAnsi="Arial" w:cs="Arial"/>
          <w:sz w:val="24"/>
        </w:rPr>
        <w:t xml:space="preserve">Tout retard dans le rendu de ce devoir entrainera des pénalités.  Voir pour les modalités de rendu de la vidéo…  </w:t>
      </w:r>
    </w:p>
    <w:sectPr w:rsidR="003148B8">
      <w:headerReference w:type="even" r:id="rId94"/>
      <w:headerReference w:type="default" r:id="rId95"/>
      <w:footerReference w:type="even" r:id="rId96"/>
      <w:footerReference w:type="default" r:id="rId97"/>
      <w:headerReference w:type="first" r:id="rId98"/>
      <w:footerReference w:type="first" r:id="rId99"/>
      <w:footnotePr>
        <w:numRestart w:val="eachPage"/>
      </w:footnotePr>
      <w:pgSz w:w="11905" w:h="16840"/>
      <w:pgMar w:top="1440" w:right="1429" w:bottom="1095" w:left="1441" w:header="711" w:footer="6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A510E" w14:textId="77777777" w:rsidR="00061E6B" w:rsidRDefault="00061E6B">
      <w:pPr>
        <w:spacing w:after="0" w:line="240" w:lineRule="auto"/>
      </w:pPr>
      <w:r>
        <w:separator/>
      </w:r>
    </w:p>
  </w:endnote>
  <w:endnote w:type="continuationSeparator" w:id="0">
    <w:p w14:paraId="773135F0" w14:textId="77777777" w:rsidR="00061E6B" w:rsidRDefault="00061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8E18" w14:textId="77777777" w:rsidR="003148B8" w:rsidRDefault="00061E6B">
    <w:pPr>
      <w:tabs>
        <w:tab w:val="right" w:pos="9090"/>
      </w:tabs>
      <w:spacing w:after="0"/>
    </w:pPr>
    <w:r>
      <w:rPr>
        <w:rFonts w:ascii="Arial" w:eastAsia="Arial" w:hAnsi="Arial" w:cs="Arial"/>
        <w:color w:val="808080"/>
        <w:sz w:val="16"/>
      </w:rPr>
      <w:t>Mme PITO – 1</w:t>
    </w:r>
    <w:r>
      <w:rPr>
        <w:rFonts w:ascii="Arial" w:eastAsia="Arial" w:hAnsi="Arial" w:cs="Arial"/>
        <w:color w:val="808080"/>
        <w:sz w:val="16"/>
        <w:vertAlign w:val="superscript"/>
      </w:rPr>
      <w:t>ère</w:t>
    </w:r>
    <w:r>
      <w:rPr>
        <w:rFonts w:ascii="Arial" w:eastAsia="Arial" w:hAnsi="Arial" w:cs="Arial"/>
        <w:color w:val="808080"/>
        <w:sz w:val="16"/>
      </w:rPr>
      <w:t xml:space="preserve"> S2TMD : Économie Droit et Environnement du Spectacle Vivant                                           2022-2023 </w:t>
    </w:r>
    <w:r>
      <w:rPr>
        <w:rFonts w:ascii="Arial" w:eastAsia="Arial" w:hAnsi="Arial" w:cs="Arial"/>
        <w:color w:val="808080"/>
        <w:sz w:val="16"/>
      </w:rPr>
      <w:tab/>
    </w:r>
    <w:r>
      <w:rPr>
        <w:rFonts w:ascii="Arial" w:eastAsia="Arial" w:hAnsi="Arial" w:cs="Arial"/>
        <w:sz w:val="16"/>
      </w:rPr>
      <w:t xml:space="preserv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66BC" w14:textId="5D1E5832" w:rsidR="003148B8" w:rsidRDefault="00061E6B">
    <w:pPr>
      <w:tabs>
        <w:tab w:val="right" w:pos="9090"/>
      </w:tabs>
      <w:spacing w:after="0"/>
    </w:pPr>
    <w:r>
      <w:rPr>
        <w:rFonts w:ascii="Arial" w:eastAsia="Arial" w:hAnsi="Arial" w:cs="Arial"/>
        <w:color w:val="808080"/>
        <w:sz w:val="16"/>
      </w:rPr>
      <w:t xml:space="preserve">2022-2023 </w:t>
    </w:r>
    <w:r>
      <w:rPr>
        <w:rFonts w:ascii="Arial" w:eastAsia="Arial" w:hAnsi="Arial" w:cs="Arial"/>
        <w:color w:val="808080"/>
        <w:sz w:val="16"/>
      </w:rPr>
      <w:tab/>
    </w:r>
    <w:r>
      <w:rPr>
        <w:rFonts w:ascii="Arial" w:eastAsia="Arial" w:hAnsi="Arial" w:cs="Arial"/>
        <w:sz w:val="16"/>
      </w:rPr>
      <w:t xml:space="preserv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5B0D" w14:textId="77777777" w:rsidR="003148B8" w:rsidRDefault="00061E6B">
    <w:pPr>
      <w:tabs>
        <w:tab w:val="right" w:pos="9090"/>
      </w:tabs>
      <w:spacing w:after="0"/>
    </w:pPr>
    <w:r>
      <w:rPr>
        <w:rFonts w:ascii="Arial" w:eastAsia="Arial" w:hAnsi="Arial" w:cs="Arial"/>
        <w:color w:val="808080"/>
        <w:sz w:val="16"/>
      </w:rPr>
      <w:t>Mme PITO – 1</w:t>
    </w:r>
    <w:r>
      <w:rPr>
        <w:rFonts w:ascii="Arial" w:eastAsia="Arial" w:hAnsi="Arial" w:cs="Arial"/>
        <w:color w:val="808080"/>
        <w:sz w:val="16"/>
        <w:vertAlign w:val="superscript"/>
      </w:rPr>
      <w:t>ère</w:t>
    </w:r>
    <w:r>
      <w:rPr>
        <w:rFonts w:ascii="Arial" w:eastAsia="Arial" w:hAnsi="Arial" w:cs="Arial"/>
        <w:color w:val="808080"/>
        <w:sz w:val="16"/>
      </w:rPr>
      <w:t xml:space="preserve"> S2TMD : Économie Droit et Environnement du Spectacle Vivant                                           2022-2023 </w:t>
    </w:r>
    <w:r>
      <w:rPr>
        <w:rFonts w:ascii="Arial" w:eastAsia="Arial" w:hAnsi="Arial" w:cs="Arial"/>
        <w:color w:val="808080"/>
        <w:sz w:val="16"/>
      </w:rPr>
      <w:tab/>
    </w:r>
    <w:r>
      <w:rPr>
        <w:rFonts w:ascii="Arial" w:eastAsia="Arial" w:hAnsi="Arial" w:cs="Arial"/>
        <w:sz w:val="16"/>
      </w:rPr>
      <w:t xml:space="preserv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79EF" w14:textId="77777777" w:rsidR="003148B8" w:rsidRDefault="00061E6B">
    <w:pPr>
      <w:tabs>
        <w:tab w:val="right" w:pos="9036"/>
      </w:tabs>
      <w:spacing w:after="0"/>
    </w:pPr>
    <w:r>
      <w:rPr>
        <w:rFonts w:ascii="Arial" w:eastAsia="Arial" w:hAnsi="Arial" w:cs="Arial"/>
        <w:color w:val="808080"/>
        <w:sz w:val="16"/>
      </w:rPr>
      <w:t>Mme PITO – 1</w:t>
    </w:r>
    <w:r>
      <w:rPr>
        <w:rFonts w:ascii="Arial" w:eastAsia="Arial" w:hAnsi="Arial" w:cs="Arial"/>
        <w:color w:val="808080"/>
        <w:sz w:val="16"/>
        <w:vertAlign w:val="superscript"/>
      </w:rPr>
      <w:t>ère</w:t>
    </w:r>
    <w:r>
      <w:rPr>
        <w:rFonts w:ascii="Arial" w:eastAsia="Arial" w:hAnsi="Arial" w:cs="Arial"/>
        <w:color w:val="808080"/>
        <w:sz w:val="16"/>
      </w:rPr>
      <w:t xml:space="preserve"> S2TMD : Économie Droit et Environnement du Spectacle Vivant                                           2022-2023 </w:t>
    </w:r>
    <w:r>
      <w:rPr>
        <w:rFonts w:ascii="Arial" w:eastAsia="Arial" w:hAnsi="Arial" w:cs="Arial"/>
        <w:color w:val="808080"/>
        <w:sz w:val="16"/>
      </w:rPr>
      <w:tab/>
    </w:r>
    <w:r>
      <w:rPr>
        <w:rFonts w:ascii="Arial" w:eastAsia="Arial" w:hAnsi="Arial" w:cs="Arial"/>
        <w:sz w:val="16"/>
      </w:rPr>
      <w:t xml:space="preserv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2436" w14:textId="735F030A" w:rsidR="003148B8" w:rsidRDefault="00061E6B">
    <w:pPr>
      <w:tabs>
        <w:tab w:val="right" w:pos="9036"/>
      </w:tabs>
      <w:spacing w:after="0"/>
    </w:pPr>
    <w:r>
      <w:rPr>
        <w:rFonts w:ascii="Arial" w:eastAsia="Arial" w:hAnsi="Arial" w:cs="Arial"/>
        <w:color w:val="808080"/>
        <w:sz w:val="16"/>
      </w:rPr>
      <w:t xml:space="preserve">2022-2023 </w:t>
    </w:r>
    <w:r>
      <w:rPr>
        <w:rFonts w:ascii="Arial" w:eastAsia="Arial" w:hAnsi="Arial" w:cs="Arial"/>
        <w:color w:val="808080"/>
        <w:sz w:val="16"/>
      </w:rPr>
      <w:tab/>
    </w:r>
    <w:r>
      <w:rPr>
        <w:rFonts w:ascii="Arial" w:eastAsia="Arial" w:hAnsi="Arial" w:cs="Arial"/>
        <w:sz w:val="16"/>
      </w:rPr>
      <w:t xml:space="preserv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DFD16" w14:textId="77777777" w:rsidR="003148B8" w:rsidRDefault="00061E6B">
    <w:pPr>
      <w:tabs>
        <w:tab w:val="right" w:pos="9036"/>
      </w:tabs>
      <w:spacing w:after="0"/>
    </w:pPr>
    <w:r>
      <w:rPr>
        <w:rFonts w:ascii="Arial" w:eastAsia="Arial" w:hAnsi="Arial" w:cs="Arial"/>
        <w:color w:val="808080"/>
        <w:sz w:val="16"/>
      </w:rPr>
      <w:t>Mme PITO – 1</w:t>
    </w:r>
    <w:r>
      <w:rPr>
        <w:rFonts w:ascii="Arial" w:eastAsia="Arial" w:hAnsi="Arial" w:cs="Arial"/>
        <w:color w:val="808080"/>
        <w:sz w:val="16"/>
        <w:vertAlign w:val="superscript"/>
      </w:rPr>
      <w:t>ère</w:t>
    </w:r>
    <w:r>
      <w:rPr>
        <w:rFonts w:ascii="Arial" w:eastAsia="Arial" w:hAnsi="Arial" w:cs="Arial"/>
        <w:color w:val="808080"/>
        <w:sz w:val="16"/>
      </w:rPr>
      <w:t xml:space="preserve"> S2TMD </w:t>
    </w:r>
    <w:r>
      <w:rPr>
        <w:rFonts w:ascii="Arial" w:eastAsia="Arial" w:hAnsi="Arial" w:cs="Arial"/>
        <w:color w:val="808080"/>
        <w:sz w:val="16"/>
      </w:rPr>
      <w:t xml:space="preserve">: Économie Droit et Environnement du Spectacle Vivant                                           2022-2023 </w:t>
    </w:r>
    <w:r>
      <w:rPr>
        <w:rFonts w:ascii="Arial" w:eastAsia="Arial" w:hAnsi="Arial" w:cs="Arial"/>
        <w:color w:val="808080"/>
        <w:sz w:val="16"/>
      </w:rPr>
      <w:tab/>
    </w:r>
    <w:r>
      <w:rPr>
        <w:rFonts w:ascii="Arial" w:eastAsia="Arial" w:hAnsi="Arial" w:cs="Arial"/>
        <w:sz w:val="16"/>
      </w:rPr>
      <w:t xml:space="preserve">- </w:t>
    </w:r>
    <w:r>
      <w:fldChar w:fldCharType="begin"/>
    </w:r>
    <w:r>
      <w:instrText xml:space="preserve"> PAGE   \* MERGEFORMAT </w:instrText>
    </w:r>
    <w:r>
      <w:fldChar w:fldCharType="separate"/>
    </w:r>
    <w:r>
      <w:rPr>
        <w:rFonts w:ascii="Arial" w:eastAsia="Arial" w:hAnsi="Arial" w:cs="Arial"/>
        <w:sz w:val="16"/>
      </w:rPr>
      <w:t>10</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460BF" w14:textId="77777777" w:rsidR="003148B8" w:rsidRDefault="00061E6B">
      <w:pPr>
        <w:pBdr>
          <w:top w:val="single" w:sz="4" w:space="0" w:color="000000"/>
          <w:left w:val="single" w:sz="4" w:space="0" w:color="000000"/>
          <w:bottom w:val="single" w:sz="4" w:space="0" w:color="000000"/>
          <w:right w:val="single" w:sz="4" w:space="0" w:color="000000"/>
        </w:pBdr>
        <w:spacing w:after="0" w:line="268" w:lineRule="auto"/>
        <w:jc w:val="both"/>
      </w:pPr>
      <w:r>
        <w:separator/>
      </w:r>
    </w:p>
  </w:footnote>
  <w:footnote w:type="continuationSeparator" w:id="0">
    <w:p w14:paraId="3A5668DF" w14:textId="77777777" w:rsidR="003148B8" w:rsidRDefault="00061E6B">
      <w:pPr>
        <w:pBdr>
          <w:top w:val="single" w:sz="4" w:space="0" w:color="000000"/>
          <w:left w:val="single" w:sz="4" w:space="0" w:color="000000"/>
          <w:bottom w:val="single" w:sz="4" w:space="0" w:color="000000"/>
          <w:right w:val="single" w:sz="4" w:space="0" w:color="000000"/>
        </w:pBdr>
        <w:spacing w:after="0" w:line="268" w:lineRule="auto"/>
        <w:jc w:val="both"/>
      </w:pPr>
      <w:r>
        <w:continuationSeparator/>
      </w:r>
    </w:p>
  </w:footnote>
  <w:footnote w:id="1">
    <w:p w14:paraId="0AFC4B2C" w14:textId="77777777" w:rsidR="003148B8" w:rsidRDefault="00061E6B">
      <w:pPr>
        <w:pStyle w:val="footnotedescription"/>
        <w:pBdr>
          <w:top w:val="single" w:sz="4" w:space="0" w:color="000000"/>
          <w:left w:val="single" w:sz="4" w:space="0" w:color="000000"/>
          <w:bottom w:val="single" w:sz="4" w:space="0" w:color="000000"/>
          <w:right w:val="single" w:sz="4" w:space="0" w:color="000000"/>
        </w:pBdr>
        <w:spacing w:line="268" w:lineRule="auto"/>
      </w:pPr>
      <w:r>
        <w:rPr>
          <w:rStyle w:val="footnotemark"/>
        </w:rPr>
        <w:footnoteRef/>
      </w:r>
      <w:r>
        <w:t xml:space="preserve"> Ménage : ensemble des occupants d'un même logement sans que ces personnes soient nécessairement unies par des liens de parenté. </w:t>
      </w:r>
    </w:p>
  </w:footnote>
  <w:footnote w:id="2">
    <w:p w14:paraId="0BDC951A" w14:textId="77777777" w:rsidR="003148B8" w:rsidRDefault="00061E6B">
      <w:pPr>
        <w:pStyle w:val="footnotedescription"/>
        <w:pBdr>
          <w:top w:val="single" w:sz="4" w:space="0" w:color="000000"/>
          <w:left w:val="single" w:sz="4" w:space="0" w:color="000000"/>
          <w:bottom w:val="single" w:sz="4" w:space="0" w:color="000000"/>
          <w:right w:val="single" w:sz="4" w:space="0" w:color="000000"/>
        </w:pBdr>
        <w:spacing w:after="11"/>
        <w:jc w:val="left"/>
      </w:pPr>
      <w:r>
        <w:rPr>
          <w:rStyle w:val="footnotemark"/>
        </w:rPr>
        <w:footnoteRef/>
      </w:r>
      <w:r>
        <w:t xml:space="preserve"> Substitut : élément pouvant en remplacer un autre et remplissant les mêmes fonctions.  </w:t>
      </w:r>
    </w:p>
    <w:p w14:paraId="2850D02D" w14:textId="77777777" w:rsidR="003148B8" w:rsidRDefault="00061E6B">
      <w:pPr>
        <w:pStyle w:val="footnotedescription"/>
        <w:pBdr>
          <w:top w:val="single" w:sz="4" w:space="0" w:color="000000"/>
          <w:left w:val="single" w:sz="4" w:space="0" w:color="000000"/>
          <w:bottom w:val="single" w:sz="4" w:space="0" w:color="000000"/>
          <w:right w:val="single" w:sz="4" w:space="0" w:color="000000"/>
        </w:pBdr>
        <w:jc w:val="left"/>
      </w:pPr>
      <w:r>
        <w:rPr>
          <w:sz w:val="22"/>
        </w:rPr>
        <w:t xml:space="preserve"> </w:t>
      </w:r>
    </w:p>
    <w:p w14:paraId="3F4F1DFF" w14:textId="77777777" w:rsidR="003148B8" w:rsidRDefault="00061E6B">
      <w:pPr>
        <w:pStyle w:val="footnotedescription"/>
        <w:pBdr>
          <w:top w:val="single" w:sz="4" w:space="0" w:color="000000"/>
          <w:left w:val="single" w:sz="4" w:space="0" w:color="000000"/>
          <w:bottom w:val="single" w:sz="4" w:space="0" w:color="000000"/>
          <w:right w:val="single" w:sz="4" w:space="0" w:color="000000"/>
        </w:pBdr>
        <w:ind w:left="25"/>
      </w:pPr>
      <w:r>
        <w:t xml:space="preserve">Ouvrage collectif, sociologie des classes populaires contemporaines, Armand Colin, « U »,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1352" w14:textId="77777777" w:rsidR="003148B8" w:rsidRDefault="00061E6B">
    <w:pPr>
      <w:spacing w:after="0"/>
    </w:pPr>
    <w:r>
      <w:rPr>
        <w:rFonts w:ascii="Arial" w:eastAsia="Arial" w:hAnsi="Arial" w:cs="Arial"/>
        <w:color w:val="808080"/>
        <w:sz w:val="16"/>
      </w:rPr>
      <w:t xml:space="preserve">Chapitre 1 – Quels sont les facteurs de différenciation des pratiques culturelles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30AC" w14:textId="09675B18" w:rsidR="003148B8" w:rsidRDefault="003148B8">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3B71" w14:textId="77777777" w:rsidR="003148B8" w:rsidRDefault="00061E6B">
    <w:pPr>
      <w:spacing w:after="0"/>
    </w:pPr>
    <w:r>
      <w:rPr>
        <w:rFonts w:ascii="Arial" w:eastAsia="Arial" w:hAnsi="Arial" w:cs="Arial"/>
        <w:color w:val="808080"/>
        <w:sz w:val="16"/>
      </w:rPr>
      <w:t xml:space="preserve">Chapitre 1 – Quels sont les facteurs de différenciation des pratiques culturelles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5FA9" w14:textId="77777777" w:rsidR="003148B8" w:rsidRDefault="00061E6B">
    <w:pPr>
      <w:spacing w:after="0"/>
    </w:pPr>
    <w:r>
      <w:rPr>
        <w:rFonts w:ascii="Arial" w:eastAsia="Arial" w:hAnsi="Arial" w:cs="Arial"/>
        <w:color w:val="808080"/>
        <w:sz w:val="16"/>
      </w:rPr>
      <w:t xml:space="preserve">Chapitre 1 – Quels sont les facteurs de différenciation des pratiques culturelles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A281" w14:textId="1F04848E" w:rsidR="003148B8" w:rsidRDefault="003148B8">
    <w:pP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C9E2" w14:textId="77777777" w:rsidR="003148B8" w:rsidRDefault="00061E6B">
    <w:pPr>
      <w:spacing w:after="0"/>
    </w:pPr>
    <w:r>
      <w:rPr>
        <w:rFonts w:ascii="Arial" w:eastAsia="Arial" w:hAnsi="Arial" w:cs="Arial"/>
        <w:color w:val="808080"/>
        <w:sz w:val="16"/>
      </w:rPr>
      <w:t xml:space="preserve">Chapitre 1 – Quels sont les facteurs de différenciation des pratiques culturelles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4FC5"/>
    <w:multiLevelType w:val="hybridMultilevel"/>
    <w:tmpl w:val="0818EEC4"/>
    <w:lvl w:ilvl="0" w:tplc="55483EF2">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7C5BC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E0D5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1008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CCFED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10EBA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7E4E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B0056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B49B1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DC48F1"/>
    <w:multiLevelType w:val="hybridMultilevel"/>
    <w:tmpl w:val="F6D26D58"/>
    <w:lvl w:ilvl="0" w:tplc="29563C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B254A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C2F852">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A8F1A">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FC5DF8">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74BF20">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6B254">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46C34E">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A60DAA">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375FF0"/>
    <w:multiLevelType w:val="hybridMultilevel"/>
    <w:tmpl w:val="78AA74B6"/>
    <w:lvl w:ilvl="0" w:tplc="C4187ED6">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5ABDD4">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8BCC2">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FAB6BC">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C44834">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249AD2">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EA86D8">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387586">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7AFD96">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A34F27"/>
    <w:multiLevelType w:val="hybridMultilevel"/>
    <w:tmpl w:val="AF3C1366"/>
    <w:lvl w:ilvl="0" w:tplc="8912FAD4">
      <w:start w:val="1"/>
      <w:numFmt w:val="decimal"/>
      <w:lvlText w:val="%1."/>
      <w:lvlJc w:val="left"/>
      <w:pPr>
        <w:ind w:left="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F4432E">
      <w:start w:val="1"/>
      <w:numFmt w:val="bullet"/>
      <w:lvlText w:val="-"/>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4A2C5A">
      <w:start w:val="1"/>
      <w:numFmt w:val="bullet"/>
      <w:lvlText w:val="▪"/>
      <w:lvlJc w:val="left"/>
      <w:pPr>
        <w:ind w:left="1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DCCE88">
      <w:start w:val="1"/>
      <w:numFmt w:val="bullet"/>
      <w:lvlText w:val="•"/>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408012">
      <w:start w:val="1"/>
      <w:numFmt w:val="bullet"/>
      <w:lvlText w:val="o"/>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FC7EA8">
      <w:start w:val="1"/>
      <w:numFmt w:val="bullet"/>
      <w:lvlText w:val="▪"/>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82FD9E">
      <w:start w:val="1"/>
      <w:numFmt w:val="bullet"/>
      <w:lvlText w:val="•"/>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A4655E">
      <w:start w:val="1"/>
      <w:numFmt w:val="bullet"/>
      <w:lvlText w:val="o"/>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A67DEA">
      <w:start w:val="1"/>
      <w:numFmt w:val="bullet"/>
      <w:lvlText w:val="▪"/>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A86EE8"/>
    <w:multiLevelType w:val="hybridMultilevel"/>
    <w:tmpl w:val="0C64D784"/>
    <w:lvl w:ilvl="0" w:tplc="78747F4E">
      <w:start w:val="1"/>
      <w:numFmt w:val="decimal"/>
      <w:lvlText w:val="%1"/>
      <w:lvlJc w:val="left"/>
      <w:pPr>
        <w:ind w:left="14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1" w:tplc="35F8CA80">
      <w:start w:val="1"/>
      <w:numFmt w:val="lowerLetter"/>
      <w:lvlText w:val="%2"/>
      <w:lvlJc w:val="left"/>
      <w:pPr>
        <w:ind w:left="108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2" w:tplc="1DB2BD92">
      <w:start w:val="1"/>
      <w:numFmt w:val="lowerRoman"/>
      <w:lvlText w:val="%3"/>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3" w:tplc="F9CE1D20">
      <w:start w:val="1"/>
      <w:numFmt w:val="decimal"/>
      <w:lvlText w:val="%4"/>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4" w:tplc="CC56B2CC">
      <w:start w:val="1"/>
      <w:numFmt w:val="lowerLetter"/>
      <w:lvlText w:val="%5"/>
      <w:lvlJc w:val="left"/>
      <w:pPr>
        <w:ind w:left="324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5" w:tplc="EF68F63C">
      <w:start w:val="1"/>
      <w:numFmt w:val="lowerRoman"/>
      <w:lvlText w:val="%6"/>
      <w:lvlJc w:val="left"/>
      <w:pPr>
        <w:ind w:left="396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6" w:tplc="E432FDE6">
      <w:start w:val="1"/>
      <w:numFmt w:val="decimal"/>
      <w:lvlText w:val="%7"/>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7" w:tplc="FCDAE092">
      <w:start w:val="1"/>
      <w:numFmt w:val="lowerLetter"/>
      <w:lvlText w:val="%8"/>
      <w:lvlJc w:val="left"/>
      <w:pPr>
        <w:ind w:left="540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lvl w:ilvl="8" w:tplc="D8F81986">
      <w:start w:val="1"/>
      <w:numFmt w:val="lowerRoman"/>
      <w:lvlText w:val="%9"/>
      <w:lvlJc w:val="left"/>
      <w:pPr>
        <w:ind w:left="6120"/>
      </w:pPr>
      <w:rPr>
        <w:rFonts w:ascii="Arial" w:eastAsia="Arial" w:hAnsi="Arial" w:cs="Arial"/>
        <w:b w:val="0"/>
        <w:i w:val="0"/>
        <w:strike w:val="0"/>
        <w:dstrike w:val="0"/>
        <w:color w:val="000000"/>
        <w:sz w:val="21"/>
        <w:szCs w:val="21"/>
        <w:u w:val="none" w:color="000000"/>
        <w:bdr w:val="none" w:sz="0" w:space="0" w:color="auto"/>
        <w:shd w:val="clear" w:color="auto" w:fill="auto"/>
        <w:vertAlign w:val="superscript"/>
      </w:rPr>
    </w:lvl>
  </w:abstractNum>
  <w:abstractNum w:abstractNumId="5" w15:restartNumberingAfterBreak="0">
    <w:nsid w:val="327F5E2E"/>
    <w:multiLevelType w:val="hybridMultilevel"/>
    <w:tmpl w:val="C68A1694"/>
    <w:lvl w:ilvl="0" w:tplc="9F7A9568">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D490E8">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9C0E30">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D0E732">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2E4366">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E42462">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7E7346">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F89DAA">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00D24C">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3E51306"/>
    <w:multiLevelType w:val="hybridMultilevel"/>
    <w:tmpl w:val="212CF90E"/>
    <w:lvl w:ilvl="0" w:tplc="3320B794">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A05652">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82B7F0">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140496">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3AA6F0">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C028BC">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00B92">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0EDD02">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064BFC">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8530DCF"/>
    <w:multiLevelType w:val="hybridMultilevel"/>
    <w:tmpl w:val="F5103152"/>
    <w:lvl w:ilvl="0" w:tplc="803AD680">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62FC2">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3CDEE6">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687E10">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909D1A">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A48500">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C3F3A">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58E8B0">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18875E">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EB55E56"/>
    <w:multiLevelType w:val="hybridMultilevel"/>
    <w:tmpl w:val="84C4C1A4"/>
    <w:lvl w:ilvl="0" w:tplc="639EF930">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8E5E8">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60F70E">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30B252">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C8F040">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30DD0E">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980032">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6CF5D6">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B00AB2">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F850784"/>
    <w:multiLevelType w:val="hybridMultilevel"/>
    <w:tmpl w:val="0D920642"/>
    <w:lvl w:ilvl="0" w:tplc="7C542C74">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0FE0E">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10C594">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38AC8A">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18A41C">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61EB6">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EE40BA">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A2F6F8">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FC898A">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63C2524"/>
    <w:multiLevelType w:val="hybridMultilevel"/>
    <w:tmpl w:val="0A0011A6"/>
    <w:lvl w:ilvl="0" w:tplc="646624C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6270F0">
      <w:start w:val="1"/>
      <w:numFmt w:val="lowerLetter"/>
      <w:lvlText w:val="%2"/>
      <w:lvlJc w:val="left"/>
      <w:pPr>
        <w:ind w:left="1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34ED6E">
      <w:start w:val="1"/>
      <w:numFmt w:val="lowerLetter"/>
      <w:lvlRestart w:val="0"/>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509A28">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58526A">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EE43D0">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E84510">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E8FDF0">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31EB4D0">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3965AD5"/>
    <w:multiLevelType w:val="hybridMultilevel"/>
    <w:tmpl w:val="CDEC81F2"/>
    <w:lvl w:ilvl="0" w:tplc="C41C1816">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038C8">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CC8314">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D8742C">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142400">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6CFDC8">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C87E92">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7051F8">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48B32E">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64722F5"/>
    <w:multiLevelType w:val="hybridMultilevel"/>
    <w:tmpl w:val="AA68EBDE"/>
    <w:lvl w:ilvl="0" w:tplc="4BF8F142">
      <w:start w:val="1"/>
      <w:numFmt w:val="bullet"/>
      <w:lvlText w:val="-"/>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B6B7D2">
      <w:start w:val="1"/>
      <w:numFmt w:val="bullet"/>
      <w:lvlText w:val="o"/>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D2035A">
      <w:start w:val="1"/>
      <w:numFmt w:val="bullet"/>
      <w:lvlText w:val="▪"/>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4237F0">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0A0494">
      <w:start w:val="1"/>
      <w:numFmt w:val="bullet"/>
      <w:lvlText w:val="o"/>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846706">
      <w:start w:val="1"/>
      <w:numFmt w:val="bullet"/>
      <w:lvlText w:val="▪"/>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2646E6">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EC5DE">
      <w:start w:val="1"/>
      <w:numFmt w:val="bullet"/>
      <w:lvlText w:val="o"/>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04774C">
      <w:start w:val="1"/>
      <w:numFmt w:val="bullet"/>
      <w:lvlText w:val="▪"/>
      <w:lvlJc w:val="left"/>
      <w:pPr>
        <w:ind w:left="6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FFE6152"/>
    <w:multiLevelType w:val="hybridMultilevel"/>
    <w:tmpl w:val="84BC9246"/>
    <w:lvl w:ilvl="0" w:tplc="0C649316">
      <w:start w:val="1"/>
      <w:numFmt w:val="decimal"/>
      <w:lvlText w:val="%1"/>
      <w:lvlJc w:val="left"/>
      <w:pPr>
        <w:ind w:left="120"/>
      </w:pPr>
      <w:rPr>
        <w:rFonts w:ascii="Arial" w:eastAsia="Arial" w:hAnsi="Arial" w:cs="Arial"/>
        <w:b/>
        <w:bCs/>
        <w:i w:val="0"/>
        <w:strike w:val="0"/>
        <w:dstrike w:val="0"/>
        <w:color w:val="FF0000"/>
        <w:sz w:val="22"/>
        <w:szCs w:val="22"/>
        <w:u w:val="none" w:color="000000"/>
        <w:bdr w:val="none" w:sz="0" w:space="0" w:color="auto"/>
        <w:shd w:val="clear" w:color="auto" w:fill="auto"/>
        <w:vertAlign w:val="superscript"/>
      </w:rPr>
    </w:lvl>
    <w:lvl w:ilvl="1" w:tplc="441A1278">
      <w:start w:val="1"/>
      <w:numFmt w:val="decimal"/>
      <w:lvlText w:val="%2."/>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B6EBDC">
      <w:start w:val="1"/>
      <w:numFmt w:val="lowerRoman"/>
      <w:lvlText w:val="%3"/>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ACD746">
      <w:start w:val="1"/>
      <w:numFmt w:val="decimal"/>
      <w:lvlText w:val="%4"/>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B2C4D8">
      <w:start w:val="1"/>
      <w:numFmt w:val="lowerLetter"/>
      <w:lvlText w:val="%5"/>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143160">
      <w:start w:val="1"/>
      <w:numFmt w:val="lowerRoman"/>
      <w:lvlText w:val="%6"/>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CCB6F8">
      <w:start w:val="1"/>
      <w:numFmt w:val="decimal"/>
      <w:lvlText w:val="%7"/>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8F2E2">
      <w:start w:val="1"/>
      <w:numFmt w:val="lowerLetter"/>
      <w:lvlText w:val="%8"/>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9E4632">
      <w:start w:val="1"/>
      <w:numFmt w:val="lowerRoman"/>
      <w:lvlText w:val="%9"/>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4F25839"/>
    <w:multiLevelType w:val="hybridMultilevel"/>
    <w:tmpl w:val="7DDCD678"/>
    <w:lvl w:ilvl="0" w:tplc="356238E6">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AD048">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9C2288">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1A2C1A">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7E378A">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00FB0">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2C0B6">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89BEC">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183DEC">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B416BB4"/>
    <w:multiLevelType w:val="hybridMultilevel"/>
    <w:tmpl w:val="71CAE0F8"/>
    <w:lvl w:ilvl="0" w:tplc="073A903E">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F644AC">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FA3F20">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82365C">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8CEFD8">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1288DA">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42984">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F6CD74">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3E93A4">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EC850A0"/>
    <w:multiLevelType w:val="hybridMultilevel"/>
    <w:tmpl w:val="95846A06"/>
    <w:lvl w:ilvl="0" w:tplc="F49CB8F2">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ECE48E">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F8B69A">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0812F8">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27BFE">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5040D6">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5A4CCE">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0AEA8">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B61A42">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00A6C49"/>
    <w:multiLevelType w:val="hybridMultilevel"/>
    <w:tmpl w:val="D12AD728"/>
    <w:lvl w:ilvl="0" w:tplc="CBD8CBD0">
      <w:start w:val="1"/>
      <w:numFmt w:val="decimal"/>
      <w:lvlText w:val="%1."/>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72361A">
      <w:start w:val="1"/>
      <w:numFmt w:val="lowerLetter"/>
      <w:lvlText w:val="%2"/>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5AAEE8">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8446B8">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7E174A">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186612">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2435E2">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AEF4C">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3465C0">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07E6170"/>
    <w:multiLevelType w:val="hybridMultilevel"/>
    <w:tmpl w:val="C7802F82"/>
    <w:lvl w:ilvl="0" w:tplc="DA40858C">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1A341E">
      <w:start w:val="1"/>
      <w:numFmt w:val="bullet"/>
      <w:lvlText w:val="o"/>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F8DFD6">
      <w:start w:val="1"/>
      <w:numFmt w:val="bullet"/>
      <w:lvlText w:val="▪"/>
      <w:lvlJc w:val="left"/>
      <w:pPr>
        <w:ind w:left="1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4C2E4E">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E6E0F8">
      <w:start w:val="1"/>
      <w:numFmt w:val="bullet"/>
      <w:lvlText w:val="o"/>
      <w:lvlJc w:val="left"/>
      <w:pPr>
        <w:ind w:left="3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C8DF52">
      <w:start w:val="1"/>
      <w:numFmt w:val="bullet"/>
      <w:lvlText w:val="▪"/>
      <w:lvlJc w:val="left"/>
      <w:pPr>
        <w:ind w:left="4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83C0DE2">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7C048A">
      <w:start w:val="1"/>
      <w:numFmt w:val="bullet"/>
      <w:lvlText w:val="o"/>
      <w:lvlJc w:val="left"/>
      <w:pPr>
        <w:ind w:left="5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16D2B4">
      <w:start w:val="1"/>
      <w:numFmt w:val="bullet"/>
      <w:lvlText w:val="▪"/>
      <w:lvlJc w:val="left"/>
      <w:pPr>
        <w:ind w:left="6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44837C5"/>
    <w:multiLevelType w:val="hybridMultilevel"/>
    <w:tmpl w:val="880488A4"/>
    <w:lvl w:ilvl="0" w:tplc="7E2C0062">
      <w:start w:val="1"/>
      <w:numFmt w:val="decimal"/>
      <w:lvlText w:val="%1."/>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E6CB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3C1F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AC00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2C1C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F49F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C02A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66D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3886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DAD3B08"/>
    <w:multiLevelType w:val="hybridMultilevel"/>
    <w:tmpl w:val="C5F8749C"/>
    <w:lvl w:ilvl="0" w:tplc="21BEBBCA">
      <w:start w:val="1"/>
      <w:numFmt w:val="upperRoman"/>
      <w:lvlText w:val="%1."/>
      <w:lvlJc w:val="left"/>
      <w:pPr>
        <w:ind w:left="706"/>
      </w:pPr>
      <w:rPr>
        <w:rFonts w:ascii="Arial" w:eastAsia="Arial" w:hAnsi="Arial" w:cs="Arial"/>
        <w:b/>
        <w:bCs/>
        <w:i w:val="0"/>
        <w:strike w:val="0"/>
        <w:dstrike w:val="0"/>
        <w:color w:val="1F3864"/>
        <w:sz w:val="24"/>
        <w:szCs w:val="24"/>
        <w:u w:val="none" w:color="000000"/>
        <w:bdr w:val="none" w:sz="0" w:space="0" w:color="auto"/>
        <w:shd w:val="clear" w:color="auto" w:fill="auto"/>
        <w:vertAlign w:val="baseline"/>
      </w:rPr>
    </w:lvl>
    <w:lvl w:ilvl="1" w:tplc="E874690E">
      <w:start w:val="1"/>
      <w:numFmt w:val="upperLetter"/>
      <w:lvlText w:val="%2."/>
      <w:lvlJc w:val="left"/>
      <w:pPr>
        <w:ind w:left="1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BA9850">
      <w:start w:val="1"/>
      <w:numFmt w:val="lowerRoman"/>
      <w:lvlText w:val="%3"/>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A8BB2">
      <w:start w:val="1"/>
      <w:numFmt w:val="decimal"/>
      <w:lvlText w:val="%4"/>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50FD0A">
      <w:start w:val="1"/>
      <w:numFmt w:val="lowerLetter"/>
      <w:lvlText w:val="%5"/>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7EEE86">
      <w:start w:val="1"/>
      <w:numFmt w:val="lowerRoman"/>
      <w:lvlText w:val="%6"/>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94F934">
      <w:start w:val="1"/>
      <w:numFmt w:val="decimal"/>
      <w:lvlText w:val="%7"/>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14FFEE">
      <w:start w:val="1"/>
      <w:numFmt w:val="lowerLetter"/>
      <w:lvlText w:val="%8"/>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2C2FF4">
      <w:start w:val="1"/>
      <w:numFmt w:val="lowerRoman"/>
      <w:lvlText w:val="%9"/>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2125691049">
    <w:abstractNumId w:val="12"/>
  </w:num>
  <w:num w:numId="2" w16cid:durableId="342978168">
    <w:abstractNumId w:val="20"/>
  </w:num>
  <w:num w:numId="3" w16cid:durableId="707072776">
    <w:abstractNumId w:val="6"/>
  </w:num>
  <w:num w:numId="4" w16cid:durableId="474182784">
    <w:abstractNumId w:val="7"/>
  </w:num>
  <w:num w:numId="5" w16cid:durableId="643043063">
    <w:abstractNumId w:val="13"/>
  </w:num>
  <w:num w:numId="6" w16cid:durableId="594288809">
    <w:abstractNumId w:val="17"/>
  </w:num>
  <w:num w:numId="7" w16cid:durableId="1106464888">
    <w:abstractNumId w:val="5"/>
  </w:num>
  <w:num w:numId="8" w16cid:durableId="573973198">
    <w:abstractNumId w:val="15"/>
  </w:num>
  <w:num w:numId="9" w16cid:durableId="1169054875">
    <w:abstractNumId w:val="16"/>
  </w:num>
  <w:num w:numId="10" w16cid:durableId="1573420266">
    <w:abstractNumId w:val="9"/>
  </w:num>
  <w:num w:numId="11" w16cid:durableId="455222587">
    <w:abstractNumId w:val="11"/>
  </w:num>
  <w:num w:numId="12" w16cid:durableId="775372328">
    <w:abstractNumId w:val="1"/>
  </w:num>
  <w:num w:numId="13" w16cid:durableId="1427267037">
    <w:abstractNumId w:val="0"/>
  </w:num>
  <w:num w:numId="14" w16cid:durableId="1057320266">
    <w:abstractNumId w:val="14"/>
  </w:num>
  <w:num w:numId="15" w16cid:durableId="1294554921">
    <w:abstractNumId w:val="19"/>
  </w:num>
  <w:num w:numId="16" w16cid:durableId="1627664306">
    <w:abstractNumId w:val="8"/>
  </w:num>
  <w:num w:numId="17" w16cid:durableId="1225525425">
    <w:abstractNumId w:val="2"/>
  </w:num>
  <w:num w:numId="18" w16cid:durableId="1013730316">
    <w:abstractNumId w:val="4"/>
  </w:num>
  <w:num w:numId="19" w16cid:durableId="1153446474">
    <w:abstractNumId w:val="3"/>
  </w:num>
  <w:num w:numId="20" w16cid:durableId="1082144976">
    <w:abstractNumId w:val="10"/>
  </w:num>
  <w:num w:numId="21" w16cid:durableId="737675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8B8"/>
    <w:rsid w:val="00061E6B"/>
    <w:rsid w:val="003148B8"/>
    <w:rsid w:val="00D40503"/>
    <w:rsid w:val="00E37D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65CF9"/>
  <w15:docId w15:val="{A713EF44-F42B-4513-AFAF-BAAAA40D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line="248" w:lineRule="auto"/>
      <w:ind w:left="3706" w:hanging="3382"/>
      <w:outlineLvl w:val="0"/>
    </w:pPr>
    <w:rPr>
      <w:rFonts w:ascii="Century Gothic" w:eastAsia="Century Gothic" w:hAnsi="Century Gothic" w:cs="Century Gothic"/>
      <w:b/>
      <w:color w:val="C00000"/>
      <w:sz w:val="26"/>
      <w:u w:val="single" w:color="C00000"/>
    </w:rPr>
  </w:style>
  <w:style w:type="paragraph" w:styleId="Titre2">
    <w:name w:val="heading 2"/>
    <w:next w:val="Normal"/>
    <w:link w:val="Titre2Car"/>
    <w:uiPriority w:val="9"/>
    <w:unhideWhenUsed/>
    <w:qFormat/>
    <w:pPr>
      <w:keepNext/>
      <w:keepLines/>
      <w:spacing w:after="4" w:line="252" w:lineRule="auto"/>
      <w:ind w:left="371" w:hanging="10"/>
      <w:jc w:val="both"/>
      <w:outlineLvl w:val="1"/>
    </w:pPr>
    <w:rPr>
      <w:rFonts w:ascii="Arial" w:eastAsia="Arial" w:hAnsi="Arial" w:cs="Arial"/>
      <w:b/>
      <w:color w:val="000000"/>
      <w:sz w:val="24"/>
    </w:rPr>
  </w:style>
  <w:style w:type="paragraph" w:styleId="Titre3">
    <w:name w:val="heading 3"/>
    <w:next w:val="Normal"/>
    <w:link w:val="Titre3Car"/>
    <w:uiPriority w:val="9"/>
    <w:unhideWhenUsed/>
    <w:qFormat/>
    <w:pPr>
      <w:keepNext/>
      <w:keepLines/>
      <w:spacing w:after="4" w:line="252" w:lineRule="auto"/>
      <w:ind w:left="371" w:hanging="10"/>
      <w:jc w:val="both"/>
      <w:outlineLvl w:val="2"/>
    </w:pPr>
    <w:rPr>
      <w:rFonts w:ascii="Arial" w:eastAsia="Arial" w:hAnsi="Arial" w:cs="Arial"/>
      <w:b/>
      <w:color w:val="000000"/>
      <w:sz w:val="24"/>
    </w:rPr>
  </w:style>
  <w:style w:type="paragraph" w:styleId="Titre4">
    <w:name w:val="heading 4"/>
    <w:next w:val="Normal"/>
    <w:link w:val="Titre4Car"/>
    <w:uiPriority w:val="9"/>
    <w:unhideWhenUsed/>
    <w:qFormat/>
    <w:pPr>
      <w:keepNext/>
      <w:keepLines/>
      <w:spacing w:after="4" w:line="252" w:lineRule="auto"/>
      <w:ind w:left="371" w:hanging="10"/>
      <w:jc w:val="both"/>
      <w:outlineLvl w:val="3"/>
    </w:pPr>
    <w:rPr>
      <w:rFonts w:ascii="Arial" w:eastAsia="Arial" w:hAnsi="Arial" w:cs="Arial"/>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entury Gothic" w:eastAsia="Century Gothic" w:hAnsi="Century Gothic" w:cs="Century Gothic"/>
      <w:b/>
      <w:color w:val="C00000"/>
      <w:sz w:val="26"/>
      <w:u w:val="single" w:color="C00000"/>
    </w:rPr>
  </w:style>
  <w:style w:type="paragraph" w:customStyle="1" w:styleId="footnotedescription">
    <w:name w:val="footnote description"/>
    <w:next w:val="Normal"/>
    <w:link w:val="footnotedescriptionChar"/>
    <w:hidden/>
    <w:pPr>
      <w:spacing w:after="0"/>
      <w:jc w:val="both"/>
    </w:pPr>
    <w:rPr>
      <w:rFonts w:ascii="Arial" w:eastAsia="Arial" w:hAnsi="Arial" w:cs="Arial"/>
      <w:color w:val="000000"/>
      <w:sz w:val="21"/>
    </w:rPr>
  </w:style>
  <w:style w:type="character" w:customStyle="1" w:styleId="footnotedescriptionChar">
    <w:name w:val="footnote description Char"/>
    <w:link w:val="footnotedescription"/>
    <w:rPr>
      <w:rFonts w:ascii="Arial" w:eastAsia="Arial" w:hAnsi="Arial" w:cs="Arial"/>
      <w:color w:val="000000"/>
      <w:sz w:val="21"/>
    </w:rPr>
  </w:style>
  <w:style w:type="character" w:customStyle="1" w:styleId="Titre2Car">
    <w:name w:val="Titre 2 Car"/>
    <w:link w:val="Titre2"/>
    <w:rPr>
      <w:rFonts w:ascii="Arial" w:eastAsia="Arial" w:hAnsi="Arial" w:cs="Arial"/>
      <w:b/>
      <w:color w:val="000000"/>
      <w:sz w:val="24"/>
    </w:rPr>
  </w:style>
  <w:style w:type="character" w:customStyle="1" w:styleId="Titre3Car">
    <w:name w:val="Titre 3 Car"/>
    <w:link w:val="Titre3"/>
    <w:rPr>
      <w:rFonts w:ascii="Arial" w:eastAsia="Arial" w:hAnsi="Arial" w:cs="Arial"/>
      <w:b/>
      <w:color w:val="000000"/>
      <w:sz w:val="24"/>
    </w:rPr>
  </w:style>
  <w:style w:type="character" w:customStyle="1" w:styleId="Titre4Car">
    <w:name w:val="Titre 4 Car"/>
    <w:link w:val="Titre4"/>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1"/>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D40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0.jpg"/><Relationship Id="rId21" Type="http://schemas.openxmlformats.org/officeDocument/2006/relationships/image" Target="media/image5.jpg"/><Relationship Id="rId42" Type="http://schemas.openxmlformats.org/officeDocument/2006/relationships/image" Target="media/image25.png"/><Relationship Id="rId47" Type="http://schemas.openxmlformats.org/officeDocument/2006/relationships/image" Target="media/image100.png"/><Relationship Id="rId63" Type="http://schemas.openxmlformats.org/officeDocument/2006/relationships/image" Target="media/image260.png"/><Relationship Id="rId68" Type="http://schemas.openxmlformats.org/officeDocument/2006/relationships/footer" Target="footer2.xml"/><Relationship Id="rId84" Type="http://schemas.openxmlformats.org/officeDocument/2006/relationships/image" Target="media/image36.jpg"/><Relationship Id="rId89" Type="http://schemas.openxmlformats.org/officeDocument/2006/relationships/image" Target="media/image39.jpg"/><Relationship Id="rId16" Type="http://schemas.openxmlformats.org/officeDocument/2006/relationships/image" Target="media/image10.jp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160.png"/><Relationship Id="rId58" Type="http://schemas.openxmlformats.org/officeDocument/2006/relationships/image" Target="media/image210.png"/><Relationship Id="rId74" Type="http://schemas.openxmlformats.org/officeDocument/2006/relationships/image" Target="media/image31.jpg"/><Relationship Id="rId79" Type="http://schemas.openxmlformats.org/officeDocument/2006/relationships/image" Target="media/image34.png"/><Relationship Id="rId5" Type="http://schemas.openxmlformats.org/officeDocument/2006/relationships/footnotes" Target="footnotes.xml"/><Relationship Id="rId90" Type="http://schemas.openxmlformats.org/officeDocument/2006/relationships/image" Target="media/image380.jpg"/><Relationship Id="rId95" Type="http://schemas.openxmlformats.org/officeDocument/2006/relationships/header" Target="header5.xml"/><Relationship Id="rId22" Type="http://schemas.openxmlformats.org/officeDocument/2006/relationships/image" Target="media/image6.jp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110.png"/><Relationship Id="rId64" Type="http://schemas.openxmlformats.org/officeDocument/2006/relationships/image" Target="media/image270.png"/><Relationship Id="rId69" Type="http://schemas.openxmlformats.org/officeDocument/2006/relationships/header" Target="header3.xml"/><Relationship Id="rId8" Type="http://schemas.openxmlformats.org/officeDocument/2006/relationships/image" Target="media/image2.jpg"/><Relationship Id="rId51" Type="http://schemas.openxmlformats.org/officeDocument/2006/relationships/image" Target="media/image140.png"/><Relationship Id="rId72" Type="http://schemas.openxmlformats.org/officeDocument/2006/relationships/image" Target="media/image30.jpg"/><Relationship Id="rId80" Type="http://schemas.openxmlformats.org/officeDocument/2006/relationships/image" Target="media/image35.png"/><Relationship Id="rId85" Type="http://schemas.openxmlformats.org/officeDocument/2006/relationships/image" Target="media/image37.jpg"/><Relationship Id="rId93" Type="http://schemas.openxmlformats.org/officeDocument/2006/relationships/image" Target="media/image400.png"/><Relationship Id="rId98" Type="http://schemas.openxmlformats.org/officeDocument/2006/relationships/header" Target="header6.xml"/><Relationship Id="rId3" Type="http://schemas.openxmlformats.org/officeDocument/2006/relationships/settings" Target="settings.xml"/><Relationship Id="rId17" Type="http://schemas.openxmlformats.org/officeDocument/2006/relationships/image" Target="media/image20.jpg"/><Relationship Id="rId25" Type="http://schemas.openxmlformats.org/officeDocument/2006/relationships/image" Target="media/image9.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9.png"/><Relationship Id="rId59" Type="http://schemas.openxmlformats.org/officeDocument/2006/relationships/image" Target="media/image220.png"/><Relationship Id="rId67" Type="http://schemas.openxmlformats.org/officeDocument/2006/relationships/footer" Target="footer1.xml"/><Relationship Id="rId20" Type="http://schemas.openxmlformats.org/officeDocument/2006/relationships/image" Target="media/image4.jpg"/><Relationship Id="rId41" Type="http://schemas.openxmlformats.org/officeDocument/2006/relationships/image" Target="media/image24.png"/><Relationship Id="rId54" Type="http://schemas.openxmlformats.org/officeDocument/2006/relationships/image" Target="media/image170.png"/><Relationship Id="rId62" Type="http://schemas.openxmlformats.org/officeDocument/2006/relationships/image" Target="media/image250.png"/><Relationship Id="rId70" Type="http://schemas.openxmlformats.org/officeDocument/2006/relationships/footer" Target="footer3.xml"/><Relationship Id="rId75" Type="http://schemas.openxmlformats.org/officeDocument/2006/relationships/image" Target="media/image32.png"/><Relationship Id="rId83" Type="http://schemas.openxmlformats.org/officeDocument/2006/relationships/image" Target="media/image350.png"/><Relationship Id="rId88" Type="http://schemas.openxmlformats.org/officeDocument/2006/relationships/image" Target="media/image38.jpg"/><Relationship Id="rId91" Type="http://schemas.openxmlformats.org/officeDocument/2006/relationships/image" Target="media/image390.jpg"/><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0.jpg"/><Relationship Id="rId23" Type="http://schemas.openxmlformats.org/officeDocument/2006/relationships/image" Target="media/image7.jp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120.png"/><Relationship Id="rId57" Type="http://schemas.openxmlformats.org/officeDocument/2006/relationships/image" Target="media/image200.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150.png"/><Relationship Id="rId60" Type="http://schemas.openxmlformats.org/officeDocument/2006/relationships/image" Target="media/image230.png"/><Relationship Id="rId65" Type="http://schemas.openxmlformats.org/officeDocument/2006/relationships/header" Target="header1.xml"/><Relationship Id="rId73" Type="http://schemas.openxmlformats.org/officeDocument/2006/relationships/image" Target="media/image290.jpg"/><Relationship Id="rId78" Type="http://schemas.openxmlformats.org/officeDocument/2006/relationships/image" Target="media/image33.jpg"/><Relationship Id="rId81" Type="http://schemas.openxmlformats.org/officeDocument/2006/relationships/image" Target="media/image330.jpg"/><Relationship Id="rId86" Type="http://schemas.openxmlformats.org/officeDocument/2006/relationships/image" Target="media/image360.jpg"/><Relationship Id="rId94" Type="http://schemas.openxmlformats.org/officeDocument/2006/relationships/header" Target="header4.xm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8" Type="http://schemas.openxmlformats.org/officeDocument/2006/relationships/hyperlink" Target="http://www.greggsegal.com/"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130.png"/><Relationship Id="rId55" Type="http://schemas.openxmlformats.org/officeDocument/2006/relationships/image" Target="media/image180.png"/><Relationship Id="rId76" Type="http://schemas.openxmlformats.org/officeDocument/2006/relationships/image" Target="media/image310.jpg"/><Relationship Id="rId97" Type="http://schemas.openxmlformats.org/officeDocument/2006/relationships/footer" Target="footer5.xml"/><Relationship Id="rId7" Type="http://schemas.openxmlformats.org/officeDocument/2006/relationships/image" Target="media/image1.jpg"/><Relationship Id="rId71" Type="http://schemas.openxmlformats.org/officeDocument/2006/relationships/image" Target="media/image29.jpg"/><Relationship Id="rId92" Type="http://schemas.openxmlformats.org/officeDocument/2006/relationships/image" Target="media/image40.png"/><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8.jp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eader" Target="header2.xml"/><Relationship Id="rId87" Type="http://schemas.openxmlformats.org/officeDocument/2006/relationships/image" Target="media/image370.jpg"/><Relationship Id="rId61" Type="http://schemas.openxmlformats.org/officeDocument/2006/relationships/image" Target="media/image240.png"/><Relationship Id="rId82" Type="http://schemas.openxmlformats.org/officeDocument/2006/relationships/image" Target="media/image340.png"/><Relationship Id="rId19" Type="http://schemas.openxmlformats.org/officeDocument/2006/relationships/hyperlink" Target="http://www.greggsegal.com/"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190.png"/><Relationship Id="rId77" Type="http://schemas.openxmlformats.org/officeDocument/2006/relationships/image" Target="media/image320.png"/><Relationship Id="rId10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7540</Words>
  <Characters>41475</Characters>
  <Application>Microsoft Office Word</Application>
  <DocSecurity>0</DocSecurity>
  <Lines>345</Lines>
  <Paragraphs>97</Paragraphs>
  <ScaleCrop>false</ScaleCrop>
  <Company/>
  <LinksUpToDate>false</LinksUpToDate>
  <CharactersWithSpaces>48918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Ranitea PITO</dc:creator>
  <cp:keywords/>
  <cp:lastModifiedBy>Blandine Schneider</cp:lastModifiedBy>
  <cp:revision>3</cp:revision>
  <dcterms:created xsi:type="dcterms:W3CDTF">2023-09-13T16:58:00Z</dcterms:created>
  <dcterms:modified xsi:type="dcterms:W3CDTF">2023-09-13T17:00:00Z</dcterms:modified>
</cp:coreProperties>
</file>